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6869"/>
        <w:gridCol w:w="2771"/>
        <w:gridCol w:w="361"/>
      </w:tblGrid>
      <w:tr w:rsidR="009C04AA" w:rsidRPr="00A0655F" w:rsidTr="0091433C">
        <w:trPr>
          <w:trHeight w:val="1464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BC43BDA" wp14:editId="5238CC5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91433C">
        <w:trPr>
          <w:trHeight w:val="54"/>
        </w:trPr>
        <w:tc>
          <w:tcPr>
            <w:tcW w:w="1028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91433C">
        <w:trPr>
          <w:trHeight w:val="266"/>
        </w:trPr>
        <w:tc>
          <w:tcPr>
            <w:tcW w:w="102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F170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91433C">
              <w:rPr>
                <w:b w:val="0"/>
                <w:sz w:val="20"/>
                <w:szCs w:val="20"/>
              </w:rPr>
              <w:t>14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173A2F">
              <w:rPr>
                <w:b w:val="0"/>
                <w:sz w:val="20"/>
                <w:szCs w:val="20"/>
              </w:rPr>
              <w:t>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340EC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91433C">
              <w:rPr>
                <w:b w:val="0"/>
                <w:sz w:val="20"/>
                <w:szCs w:val="20"/>
              </w:rPr>
              <w:t>8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  <w:tr w:rsidR="0091433C" w:rsidRPr="0091433C" w:rsidTr="009143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4" w:type="dxa"/>
          <w:wAfter w:w="361" w:type="dxa"/>
          <w:trHeight w:val="2829"/>
        </w:trPr>
        <w:tc>
          <w:tcPr>
            <w:tcW w:w="9640" w:type="dxa"/>
            <w:gridSpan w:val="2"/>
          </w:tcPr>
          <w:p w:rsidR="0091433C" w:rsidRPr="0091433C" w:rsidRDefault="0091433C" w:rsidP="0091433C">
            <w:pPr>
              <w:jc w:val="center"/>
              <w:rPr>
                <w:b w:val="0"/>
                <w:sz w:val="20"/>
                <w:szCs w:val="20"/>
              </w:rPr>
            </w:pPr>
            <w:r w:rsidRPr="0091433C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6803537B" wp14:editId="62A692E3">
                  <wp:extent cx="523875" cy="685800"/>
                  <wp:effectExtent l="19050" t="0" r="9525" b="0"/>
                  <wp:docPr id="2" name="Рисунок 2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433C" w:rsidRPr="0091433C" w:rsidRDefault="0091433C" w:rsidP="0091433C">
            <w:pPr>
              <w:jc w:val="center"/>
              <w:rPr>
                <w:b w:val="0"/>
                <w:sz w:val="20"/>
                <w:szCs w:val="20"/>
              </w:rPr>
            </w:pPr>
          </w:p>
          <w:p w:rsidR="0091433C" w:rsidRPr="0091433C" w:rsidRDefault="0091433C" w:rsidP="0091433C">
            <w:pPr>
              <w:jc w:val="center"/>
              <w:rPr>
                <w:sz w:val="32"/>
                <w:szCs w:val="32"/>
              </w:rPr>
            </w:pPr>
            <w:r w:rsidRPr="0091433C">
              <w:rPr>
                <w:sz w:val="32"/>
                <w:szCs w:val="32"/>
              </w:rPr>
              <w:t>Совет Муромцевского района</w:t>
            </w:r>
          </w:p>
          <w:p w:rsidR="0091433C" w:rsidRPr="0091433C" w:rsidRDefault="0091433C" w:rsidP="0091433C">
            <w:pPr>
              <w:jc w:val="center"/>
              <w:rPr>
                <w:sz w:val="32"/>
                <w:szCs w:val="32"/>
              </w:rPr>
            </w:pPr>
            <w:r w:rsidRPr="0091433C">
              <w:rPr>
                <w:sz w:val="32"/>
                <w:szCs w:val="32"/>
              </w:rPr>
              <w:t>Омской области</w:t>
            </w:r>
          </w:p>
          <w:p w:rsidR="0091433C" w:rsidRPr="0091433C" w:rsidRDefault="0091433C" w:rsidP="0091433C">
            <w:pPr>
              <w:jc w:val="center"/>
              <w:rPr>
                <w:b w:val="0"/>
                <w:sz w:val="24"/>
                <w:szCs w:val="24"/>
              </w:rPr>
            </w:pPr>
            <w:r w:rsidRPr="0091433C">
              <w:rPr>
                <w:b w:val="0"/>
                <w:sz w:val="24"/>
                <w:szCs w:val="24"/>
              </w:rPr>
              <w:t>(пятнадцатая сессия первого созыва)</w:t>
            </w:r>
          </w:p>
          <w:p w:rsidR="0091433C" w:rsidRPr="0091433C" w:rsidRDefault="0091433C" w:rsidP="0091433C">
            <w:pPr>
              <w:jc w:val="center"/>
              <w:rPr>
                <w:b w:val="0"/>
                <w:sz w:val="32"/>
                <w:szCs w:val="32"/>
              </w:rPr>
            </w:pPr>
            <w:r w:rsidRPr="0091433C">
              <w:rPr>
                <w:b w:val="0"/>
                <w:sz w:val="32"/>
                <w:szCs w:val="32"/>
              </w:rPr>
              <w:t>РЕШЕНИЕ</w:t>
            </w:r>
          </w:p>
          <w:p w:rsidR="0091433C" w:rsidRPr="0091433C" w:rsidRDefault="0091433C" w:rsidP="0091433C">
            <w:pPr>
              <w:jc w:val="center"/>
              <w:rPr>
                <w:b w:val="0"/>
                <w:sz w:val="30"/>
                <w:szCs w:val="20"/>
              </w:rPr>
            </w:pPr>
          </w:p>
        </w:tc>
      </w:tr>
    </w:tbl>
    <w:p w:rsidR="0091433C" w:rsidRPr="0091433C" w:rsidRDefault="0091433C" w:rsidP="0091433C">
      <w:pPr>
        <w:ind w:left="-142"/>
        <w:rPr>
          <w:b w:val="0"/>
          <w:sz w:val="28"/>
          <w:szCs w:val="28"/>
        </w:rPr>
      </w:pPr>
      <w:r w:rsidRPr="0091433C">
        <w:rPr>
          <w:b w:val="0"/>
          <w:sz w:val="28"/>
          <w:szCs w:val="28"/>
        </w:rPr>
        <w:tab/>
        <w:t xml:space="preserve">от 14.04.2026 г № 74                                             </w:t>
      </w:r>
    </w:p>
    <w:p w:rsidR="0091433C" w:rsidRPr="0091433C" w:rsidRDefault="0091433C" w:rsidP="0091433C">
      <w:pPr>
        <w:rPr>
          <w:b w:val="0"/>
          <w:sz w:val="28"/>
          <w:szCs w:val="28"/>
        </w:rPr>
      </w:pPr>
      <w:r w:rsidRPr="0091433C">
        <w:rPr>
          <w:b w:val="0"/>
          <w:sz w:val="28"/>
          <w:szCs w:val="28"/>
        </w:rPr>
        <w:t>р.п. Муромцево</w:t>
      </w:r>
    </w:p>
    <w:p w:rsidR="0091433C" w:rsidRPr="0091433C" w:rsidRDefault="0091433C" w:rsidP="0091433C">
      <w:pPr>
        <w:ind w:left="-142"/>
        <w:rPr>
          <w:b w:val="0"/>
          <w:sz w:val="28"/>
          <w:szCs w:val="28"/>
        </w:rPr>
      </w:pPr>
    </w:p>
    <w:tbl>
      <w:tblPr>
        <w:tblW w:w="859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34"/>
        <w:gridCol w:w="3359"/>
      </w:tblGrid>
      <w:tr w:rsidR="0091433C" w:rsidRPr="0091433C" w:rsidTr="00A034E2">
        <w:tc>
          <w:tcPr>
            <w:tcW w:w="5234" w:type="dxa"/>
          </w:tcPr>
          <w:p w:rsidR="0091433C" w:rsidRPr="0091433C" w:rsidRDefault="0091433C" w:rsidP="0091433C">
            <w:pPr>
              <w:jc w:val="both"/>
              <w:rPr>
                <w:b w:val="0"/>
                <w:sz w:val="28"/>
                <w:szCs w:val="28"/>
              </w:rPr>
            </w:pPr>
            <w:r w:rsidRPr="0091433C">
              <w:rPr>
                <w:b w:val="0"/>
                <w:sz w:val="28"/>
                <w:szCs w:val="28"/>
              </w:rPr>
              <w:t xml:space="preserve">О проведении публичных слушаний </w:t>
            </w:r>
          </w:p>
          <w:p w:rsidR="0091433C" w:rsidRPr="0091433C" w:rsidRDefault="0091433C" w:rsidP="0091433C">
            <w:pPr>
              <w:jc w:val="both"/>
              <w:rPr>
                <w:b w:val="0"/>
                <w:sz w:val="28"/>
                <w:szCs w:val="28"/>
              </w:rPr>
            </w:pPr>
            <w:r w:rsidRPr="0091433C">
              <w:rPr>
                <w:b w:val="0"/>
                <w:sz w:val="28"/>
                <w:szCs w:val="28"/>
              </w:rPr>
              <w:t>по исполнению бюджета Муромцевского городского поселения Муромцевского муниципального района Омской области за 2025 год</w:t>
            </w:r>
          </w:p>
          <w:p w:rsidR="0091433C" w:rsidRPr="0091433C" w:rsidRDefault="0091433C" w:rsidP="0091433C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359" w:type="dxa"/>
          </w:tcPr>
          <w:p w:rsidR="0091433C" w:rsidRPr="0091433C" w:rsidRDefault="0091433C" w:rsidP="0091433C">
            <w:pPr>
              <w:jc w:val="both"/>
              <w:rPr>
                <w:sz w:val="28"/>
                <w:szCs w:val="28"/>
              </w:rPr>
            </w:pPr>
          </w:p>
        </w:tc>
      </w:tr>
    </w:tbl>
    <w:p w:rsidR="0091433C" w:rsidRPr="0091433C" w:rsidRDefault="0091433C" w:rsidP="0091433C">
      <w:pPr>
        <w:jc w:val="both"/>
        <w:rPr>
          <w:b w:val="0"/>
          <w:sz w:val="28"/>
          <w:szCs w:val="28"/>
        </w:rPr>
      </w:pPr>
      <w:r w:rsidRPr="0091433C">
        <w:rPr>
          <w:b w:val="0"/>
          <w:sz w:val="24"/>
          <w:szCs w:val="24"/>
        </w:rPr>
        <w:t xml:space="preserve"> </w:t>
      </w:r>
      <w:r w:rsidRPr="0091433C">
        <w:rPr>
          <w:b w:val="0"/>
          <w:sz w:val="28"/>
          <w:szCs w:val="28"/>
        </w:rPr>
        <w:t xml:space="preserve">В целях соблюдения прав и законных интересов населения Муромцевского городского поселения Муромцевского муниципального района Омской области в части обеспечения доступа к информации об исполнении бюджета Муромцевского городского поселения  Муромцевского муниципального района Омской области за 2025 год, 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Уставом муниципального округа Муромцевский район  Омской области, Положением «О бюджетном процессе в Муромцевском городском поселении Муромцевского муниципального района Омской области»: </w:t>
      </w:r>
    </w:p>
    <w:p w:rsidR="0091433C" w:rsidRPr="0091433C" w:rsidRDefault="0091433C" w:rsidP="0091433C">
      <w:pPr>
        <w:autoSpaceDE w:val="0"/>
        <w:autoSpaceDN w:val="0"/>
        <w:adjustRightInd w:val="0"/>
        <w:jc w:val="both"/>
        <w:rPr>
          <w:rFonts w:eastAsiaTheme="minorHAnsi"/>
          <w:b w:val="0"/>
          <w:color w:val="000000"/>
          <w:sz w:val="28"/>
          <w:szCs w:val="28"/>
          <w:lang w:eastAsia="en-US"/>
        </w:rPr>
      </w:pPr>
      <w:r w:rsidRPr="0091433C">
        <w:rPr>
          <w:rFonts w:eastAsiaTheme="minorHAnsi"/>
          <w:b w:val="0"/>
          <w:color w:val="000000"/>
          <w:sz w:val="28"/>
          <w:szCs w:val="28"/>
          <w:lang w:eastAsia="en-US"/>
        </w:rPr>
        <w:t xml:space="preserve">        1. </w:t>
      </w:r>
      <w:r w:rsidRPr="0091433C">
        <w:rPr>
          <w:rFonts w:eastAsiaTheme="minorHAnsi"/>
          <w:b w:val="0"/>
          <w:color w:val="000000"/>
          <w:sz w:val="24"/>
          <w:szCs w:val="24"/>
          <w:lang w:eastAsia="en-US"/>
        </w:rPr>
        <w:t xml:space="preserve"> </w:t>
      </w:r>
      <w:r w:rsidRPr="0091433C">
        <w:rPr>
          <w:rFonts w:eastAsiaTheme="minorHAnsi"/>
          <w:b w:val="0"/>
          <w:color w:val="000000"/>
          <w:sz w:val="28"/>
          <w:szCs w:val="28"/>
          <w:lang w:eastAsia="en-US"/>
        </w:rPr>
        <w:t xml:space="preserve">Принять к рассмотрению проект решения «Об исполнении бюджета Муромцевского городского поселения Муромцевского муниципального района Омской области за 2025 год». </w:t>
      </w:r>
    </w:p>
    <w:p w:rsidR="0091433C" w:rsidRPr="0091433C" w:rsidRDefault="0091433C" w:rsidP="0091433C">
      <w:pPr>
        <w:ind w:firstLine="567"/>
        <w:jc w:val="both"/>
        <w:rPr>
          <w:b w:val="0"/>
          <w:sz w:val="28"/>
          <w:szCs w:val="28"/>
        </w:rPr>
      </w:pPr>
      <w:r w:rsidRPr="0091433C">
        <w:rPr>
          <w:b w:val="0"/>
          <w:sz w:val="28"/>
          <w:szCs w:val="28"/>
        </w:rPr>
        <w:t>2. Назначить проведение публичных слушаний по проекту решения Совета Муромцевского района Омской области  «Об исполнении бюджета Муромцевского городского поселения Муромцевского муниципального района Омской области за 2025 год» на 24.04.2026 года в 10-00 часов в зале заседаний Администрации Муромцевского муниципального района по адресу: Омская область, р.п. Муромцево, ул. Красноармейская, д. 2.</w:t>
      </w:r>
    </w:p>
    <w:p w:rsidR="0091433C" w:rsidRPr="0091433C" w:rsidRDefault="0091433C" w:rsidP="0091433C">
      <w:pPr>
        <w:ind w:firstLine="567"/>
        <w:jc w:val="both"/>
        <w:rPr>
          <w:b w:val="0"/>
          <w:sz w:val="28"/>
          <w:szCs w:val="28"/>
        </w:rPr>
      </w:pPr>
      <w:r w:rsidRPr="0091433C">
        <w:rPr>
          <w:b w:val="0"/>
          <w:sz w:val="28"/>
          <w:szCs w:val="28"/>
        </w:rPr>
        <w:lastRenderedPageBreak/>
        <w:t>3.Организацию подготовки и проведения публичных слушаний поручить постоянной комиссии Совета по экономическому развитию и бюджету (Григорьев В.А.).</w:t>
      </w:r>
    </w:p>
    <w:p w:rsidR="0091433C" w:rsidRPr="0091433C" w:rsidRDefault="0091433C" w:rsidP="0091433C">
      <w:pPr>
        <w:ind w:firstLine="567"/>
        <w:jc w:val="both"/>
        <w:rPr>
          <w:b w:val="0"/>
          <w:sz w:val="28"/>
          <w:szCs w:val="28"/>
        </w:rPr>
      </w:pPr>
      <w:r w:rsidRPr="0091433C">
        <w:rPr>
          <w:b w:val="0"/>
          <w:sz w:val="28"/>
          <w:szCs w:val="28"/>
        </w:rPr>
        <w:t>4. Заявки на участие в публичных слушаниях (Приложение к решению) по проекту решения Совета Муромцевского района Омской области «Об исполнении бюджета Муромцевского городского поселения Муромцевского муниципального района Омской области за 2025 год»   направляются в Совет Муромцевского района в течение 3 дней после опубликования настоящего решения (р.п. Муромцево, ул. Красноармейская, № 2, кабинет № 39, тел. 22-478).</w:t>
      </w:r>
    </w:p>
    <w:p w:rsidR="0091433C" w:rsidRPr="0091433C" w:rsidRDefault="0091433C" w:rsidP="0091433C">
      <w:pPr>
        <w:autoSpaceDE w:val="0"/>
        <w:autoSpaceDN w:val="0"/>
        <w:adjustRightInd w:val="0"/>
        <w:ind w:firstLine="426"/>
        <w:jc w:val="both"/>
        <w:rPr>
          <w:b w:val="0"/>
          <w:sz w:val="28"/>
          <w:szCs w:val="28"/>
        </w:rPr>
      </w:pPr>
    </w:p>
    <w:p w:rsidR="0091433C" w:rsidRPr="0091433C" w:rsidRDefault="0091433C" w:rsidP="0091433C">
      <w:pPr>
        <w:autoSpaceDE w:val="0"/>
        <w:autoSpaceDN w:val="0"/>
        <w:adjustRightInd w:val="0"/>
        <w:ind w:firstLine="426"/>
        <w:jc w:val="both"/>
        <w:rPr>
          <w:b w:val="0"/>
          <w:sz w:val="28"/>
          <w:szCs w:val="28"/>
        </w:rPr>
      </w:pPr>
      <w:r w:rsidRPr="0091433C">
        <w:rPr>
          <w:b w:val="0"/>
          <w:sz w:val="28"/>
          <w:szCs w:val="28"/>
        </w:rPr>
        <w:t xml:space="preserve">5. </w:t>
      </w:r>
      <w:r w:rsidRPr="0091433C">
        <w:rPr>
          <w:b w:val="0"/>
          <w:sz w:val="28"/>
          <w:szCs w:val="28"/>
          <w:lang w:eastAsia="zh-CN"/>
        </w:rPr>
        <w:t>Опубликовать настоящее решение в газете Муромцевского городского поселения Муромцевского муниципального района Омской области «Муниципальный вестник» и разместить на официальном сайте Муромцевского городского поселения в сети «Интернет».</w:t>
      </w:r>
      <w:r w:rsidRPr="0091433C">
        <w:rPr>
          <w:b w:val="0"/>
          <w:sz w:val="28"/>
          <w:szCs w:val="28"/>
        </w:rPr>
        <w:t xml:space="preserve">    </w:t>
      </w:r>
    </w:p>
    <w:p w:rsidR="0091433C" w:rsidRPr="0091433C" w:rsidRDefault="0091433C" w:rsidP="0091433C">
      <w:pPr>
        <w:autoSpaceDE w:val="0"/>
        <w:autoSpaceDN w:val="0"/>
        <w:adjustRightInd w:val="0"/>
        <w:ind w:firstLine="426"/>
        <w:jc w:val="both"/>
        <w:rPr>
          <w:b w:val="0"/>
          <w:sz w:val="28"/>
          <w:szCs w:val="28"/>
        </w:rPr>
      </w:pPr>
      <w:r w:rsidRPr="0091433C">
        <w:rPr>
          <w:b w:val="0"/>
          <w:sz w:val="28"/>
          <w:szCs w:val="28"/>
        </w:rPr>
        <w:t>6. Контроль за исполнением данного решения возложить на постоянную комиссию Совета Муромцевского района по экономическому развитию и бюджету (Григорьев В.А.).</w:t>
      </w: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91433C" w:rsidRPr="0091433C" w:rsidTr="00A034E2">
        <w:trPr>
          <w:trHeight w:val="1483"/>
        </w:trPr>
        <w:tc>
          <w:tcPr>
            <w:tcW w:w="4962" w:type="dxa"/>
          </w:tcPr>
          <w:p w:rsidR="0091433C" w:rsidRPr="0091433C" w:rsidRDefault="0091433C" w:rsidP="0091433C">
            <w:pPr>
              <w:rPr>
                <w:b w:val="0"/>
                <w:sz w:val="28"/>
                <w:szCs w:val="28"/>
              </w:rPr>
            </w:pPr>
            <w:r w:rsidRPr="0091433C">
              <w:rPr>
                <w:b w:val="0"/>
                <w:sz w:val="28"/>
                <w:szCs w:val="28"/>
              </w:rPr>
              <w:t xml:space="preserve">          </w:t>
            </w:r>
          </w:p>
          <w:p w:rsidR="0091433C" w:rsidRPr="0091433C" w:rsidRDefault="0091433C" w:rsidP="0091433C">
            <w:pPr>
              <w:rPr>
                <w:rFonts w:eastAsia="Calibri"/>
                <w:b w:val="0"/>
                <w:sz w:val="28"/>
                <w:szCs w:val="28"/>
              </w:rPr>
            </w:pPr>
            <w:r w:rsidRPr="0091433C">
              <w:rPr>
                <w:rFonts w:eastAsia="Calibri"/>
                <w:b w:val="0"/>
                <w:sz w:val="28"/>
                <w:szCs w:val="28"/>
              </w:rPr>
              <w:t xml:space="preserve">Председатель Совета </w:t>
            </w:r>
          </w:p>
          <w:p w:rsidR="0091433C" w:rsidRPr="0091433C" w:rsidRDefault="0091433C" w:rsidP="0091433C">
            <w:pPr>
              <w:rPr>
                <w:rFonts w:eastAsia="Calibri"/>
                <w:b w:val="0"/>
                <w:sz w:val="28"/>
                <w:szCs w:val="28"/>
              </w:rPr>
            </w:pPr>
            <w:r w:rsidRPr="0091433C">
              <w:rPr>
                <w:rFonts w:eastAsia="Calibri"/>
                <w:b w:val="0"/>
                <w:sz w:val="28"/>
                <w:szCs w:val="28"/>
              </w:rPr>
              <w:t>Муромцевского района</w:t>
            </w:r>
          </w:p>
          <w:p w:rsidR="0091433C" w:rsidRPr="0091433C" w:rsidRDefault="0091433C" w:rsidP="0091433C">
            <w:pPr>
              <w:rPr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5209" w:type="dxa"/>
          </w:tcPr>
          <w:p w:rsidR="0091433C" w:rsidRPr="0091433C" w:rsidRDefault="0091433C" w:rsidP="0091433C">
            <w:pPr>
              <w:rPr>
                <w:rFonts w:eastAsia="Calibri"/>
                <w:b w:val="0"/>
                <w:sz w:val="28"/>
                <w:szCs w:val="28"/>
              </w:rPr>
            </w:pPr>
          </w:p>
          <w:p w:rsidR="0091433C" w:rsidRPr="0091433C" w:rsidRDefault="0091433C" w:rsidP="0091433C">
            <w:pPr>
              <w:rPr>
                <w:rFonts w:eastAsia="Calibri"/>
                <w:b w:val="0"/>
                <w:sz w:val="28"/>
                <w:szCs w:val="28"/>
              </w:rPr>
            </w:pPr>
          </w:p>
          <w:p w:rsidR="0091433C" w:rsidRPr="0091433C" w:rsidRDefault="0091433C" w:rsidP="0091433C">
            <w:pPr>
              <w:rPr>
                <w:rFonts w:eastAsia="Calibri"/>
                <w:b w:val="0"/>
                <w:sz w:val="28"/>
                <w:szCs w:val="28"/>
              </w:rPr>
            </w:pPr>
            <w:r w:rsidRPr="0091433C">
              <w:rPr>
                <w:rFonts w:eastAsia="Calibri"/>
                <w:b w:val="0"/>
                <w:sz w:val="28"/>
                <w:szCs w:val="28"/>
              </w:rPr>
              <w:t xml:space="preserve">                                    Ф.А. Горбанин</w:t>
            </w:r>
          </w:p>
        </w:tc>
      </w:tr>
    </w:tbl>
    <w:p w:rsidR="0091433C" w:rsidRPr="0091433C" w:rsidRDefault="0091433C" w:rsidP="0091433C">
      <w:pPr>
        <w:rPr>
          <w:b w:val="0"/>
          <w:color w:val="000000" w:themeColor="text1"/>
          <w:sz w:val="26"/>
          <w:szCs w:val="26"/>
        </w:rPr>
      </w:pPr>
    </w:p>
    <w:p w:rsidR="0091433C" w:rsidRPr="0091433C" w:rsidRDefault="0091433C" w:rsidP="0091433C">
      <w:pPr>
        <w:jc w:val="both"/>
        <w:rPr>
          <w:b w:val="0"/>
          <w:sz w:val="22"/>
          <w:szCs w:val="22"/>
        </w:rPr>
      </w:pPr>
    </w:p>
    <w:p w:rsidR="0091433C" w:rsidRPr="0091433C" w:rsidRDefault="0091433C" w:rsidP="0091433C">
      <w:pPr>
        <w:jc w:val="both"/>
        <w:rPr>
          <w:b w:val="0"/>
          <w:sz w:val="22"/>
          <w:szCs w:val="22"/>
        </w:rPr>
      </w:pPr>
    </w:p>
    <w:p w:rsidR="0091433C" w:rsidRPr="0091433C" w:rsidRDefault="0091433C" w:rsidP="0091433C">
      <w:pPr>
        <w:autoSpaceDE w:val="0"/>
        <w:autoSpaceDN w:val="0"/>
        <w:adjustRightInd w:val="0"/>
        <w:jc w:val="right"/>
        <w:rPr>
          <w:rFonts w:eastAsiaTheme="minorHAnsi"/>
          <w:b w:val="0"/>
          <w:color w:val="000000"/>
          <w:sz w:val="22"/>
          <w:szCs w:val="22"/>
          <w:lang w:eastAsia="en-US"/>
        </w:rPr>
      </w:pPr>
      <w:r w:rsidRPr="0091433C">
        <w:rPr>
          <w:rFonts w:eastAsiaTheme="minorHAnsi"/>
          <w:b w:val="0"/>
          <w:color w:val="000000"/>
          <w:sz w:val="22"/>
          <w:szCs w:val="22"/>
          <w:lang w:eastAsia="en-US"/>
        </w:rPr>
        <w:t xml:space="preserve">Приложение </w:t>
      </w:r>
    </w:p>
    <w:p w:rsidR="0091433C" w:rsidRPr="0091433C" w:rsidRDefault="0091433C" w:rsidP="0091433C">
      <w:pPr>
        <w:autoSpaceDE w:val="0"/>
        <w:autoSpaceDN w:val="0"/>
        <w:adjustRightInd w:val="0"/>
        <w:jc w:val="right"/>
        <w:rPr>
          <w:rFonts w:eastAsiaTheme="minorHAnsi"/>
          <w:b w:val="0"/>
          <w:color w:val="000000"/>
          <w:sz w:val="22"/>
          <w:szCs w:val="22"/>
          <w:lang w:eastAsia="en-US"/>
        </w:rPr>
      </w:pPr>
      <w:r w:rsidRPr="0091433C">
        <w:rPr>
          <w:rFonts w:eastAsiaTheme="minorHAnsi"/>
          <w:b w:val="0"/>
          <w:color w:val="000000"/>
          <w:sz w:val="22"/>
          <w:szCs w:val="22"/>
          <w:lang w:eastAsia="en-US"/>
        </w:rPr>
        <w:t xml:space="preserve">к решению Совета Муромцевского </w:t>
      </w:r>
    </w:p>
    <w:p w:rsidR="0091433C" w:rsidRPr="0091433C" w:rsidRDefault="0091433C" w:rsidP="0091433C">
      <w:pPr>
        <w:autoSpaceDE w:val="0"/>
        <w:autoSpaceDN w:val="0"/>
        <w:adjustRightInd w:val="0"/>
        <w:jc w:val="right"/>
        <w:rPr>
          <w:rFonts w:eastAsiaTheme="minorHAnsi"/>
          <w:b w:val="0"/>
          <w:color w:val="000000"/>
          <w:sz w:val="22"/>
          <w:szCs w:val="22"/>
          <w:lang w:eastAsia="en-US"/>
        </w:rPr>
      </w:pPr>
      <w:r w:rsidRPr="0091433C">
        <w:rPr>
          <w:rFonts w:eastAsiaTheme="minorHAnsi"/>
          <w:b w:val="0"/>
          <w:color w:val="000000"/>
          <w:sz w:val="22"/>
          <w:szCs w:val="22"/>
          <w:lang w:eastAsia="en-US"/>
        </w:rPr>
        <w:t xml:space="preserve">район Омской области </w:t>
      </w:r>
    </w:p>
    <w:p w:rsidR="0091433C" w:rsidRPr="0091433C" w:rsidRDefault="0091433C" w:rsidP="0091433C">
      <w:pPr>
        <w:autoSpaceDE w:val="0"/>
        <w:autoSpaceDN w:val="0"/>
        <w:adjustRightInd w:val="0"/>
        <w:jc w:val="center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91433C">
        <w:rPr>
          <w:rFonts w:eastAsiaTheme="minorHAnsi"/>
          <w:b w:val="0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</w:t>
      </w:r>
      <w:r w:rsidRPr="0091433C">
        <w:rPr>
          <w:rFonts w:eastAsiaTheme="minorHAnsi"/>
          <w:b w:val="0"/>
          <w:color w:val="000000"/>
          <w:sz w:val="24"/>
          <w:szCs w:val="24"/>
          <w:lang w:eastAsia="en-US"/>
        </w:rPr>
        <w:t xml:space="preserve">от 14.04.2026 г № 74                                             </w:t>
      </w:r>
    </w:p>
    <w:p w:rsidR="0091433C" w:rsidRPr="0091433C" w:rsidRDefault="0091433C" w:rsidP="0091433C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91433C">
        <w:rPr>
          <w:rFonts w:eastAsiaTheme="minorHAnsi"/>
          <w:bCs/>
          <w:color w:val="000000"/>
          <w:sz w:val="28"/>
          <w:szCs w:val="28"/>
          <w:lang w:eastAsia="en-US"/>
        </w:rPr>
        <w:t>З А Я В К А</w:t>
      </w:r>
    </w:p>
    <w:p w:rsidR="0091433C" w:rsidRPr="0091433C" w:rsidRDefault="0091433C" w:rsidP="0091433C">
      <w:pPr>
        <w:autoSpaceDE w:val="0"/>
        <w:autoSpaceDN w:val="0"/>
        <w:adjustRightInd w:val="0"/>
        <w:spacing w:line="480" w:lineRule="auto"/>
        <w:jc w:val="center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91433C">
        <w:rPr>
          <w:rFonts w:eastAsiaTheme="minorHAnsi"/>
          <w:bCs/>
          <w:color w:val="000000"/>
          <w:sz w:val="26"/>
          <w:szCs w:val="26"/>
          <w:lang w:eastAsia="en-US"/>
        </w:rPr>
        <w:t>на участие в публичных слушаниях по отчету</w:t>
      </w:r>
    </w:p>
    <w:p w:rsidR="0091433C" w:rsidRPr="0091433C" w:rsidRDefault="0091433C" w:rsidP="0091433C">
      <w:pPr>
        <w:autoSpaceDE w:val="0"/>
        <w:autoSpaceDN w:val="0"/>
        <w:adjustRightInd w:val="0"/>
        <w:spacing w:line="480" w:lineRule="auto"/>
        <w:jc w:val="center"/>
        <w:rPr>
          <w:rFonts w:eastAsiaTheme="minorHAnsi"/>
          <w:b w:val="0"/>
          <w:color w:val="000000"/>
          <w:sz w:val="26"/>
          <w:szCs w:val="26"/>
          <w:lang w:eastAsia="en-US"/>
        </w:rPr>
      </w:pPr>
      <w:r w:rsidRPr="0091433C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Pr="0091433C">
        <w:rPr>
          <w:rFonts w:eastAsiaTheme="minorHAnsi"/>
          <w:b w:val="0"/>
          <w:color w:val="000000"/>
          <w:sz w:val="28"/>
          <w:szCs w:val="28"/>
          <w:lang w:eastAsia="en-US"/>
        </w:rPr>
        <w:t>Об исполнении бюджета Муромцевского городского поселения Муромцевского муниципального района Омской области за 2025 год</w:t>
      </w:r>
    </w:p>
    <w:p w:rsidR="0091433C" w:rsidRPr="0091433C" w:rsidRDefault="0091433C" w:rsidP="0091433C">
      <w:pPr>
        <w:autoSpaceDE w:val="0"/>
        <w:autoSpaceDN w:val="0"/>
        <w:adjustRightInd w:val="0"/>
        <w:rPr>
          <w:rFonts w:eastAsiaTheme="minorHAnsi"/>
          <w:b w:val="0"/>
          <w:color w:val="000000"/>
          <w:sz w:val="28"/>
          <w:szCs w:val="28"/>
          <w:lang w:eastAsia="en-US"/>
        </w:rPr>
      </w:pPr>
    </w:p>
    <w:p w:rsidR="0091433C" w:rsidRPr="0091433C" w:rsidRDefault="0091433C" w:rsidP="0091433C">
      <w:pPr>
        <w:autoSpaceDE w:val="0"/>
        <w:autoSpaceDN w:val="0"/>
        <w:adjustRightInd w:val="0"/>
        <w:jc w:val="both"/>
        <w:rPr>
          <w:rFonts w:eastAsiaTheme="minorHAnsi"/>
          <w:b w:val="0"/>
          <w:color w:val="000000"/>
          <w:sz w:val="28"/>
          <w:szCs w:val="28"/>
          <w:lang w:eastAsia="en-US"/>
        </w:rPr>
      </w:pPr>
      <w:r w:rsidRPr="0091433C">
        <w:rPr>
          <w:rFonts w:eastAsiaTheme="minorHAnsi"/>
          <w:b w:val="0"/>
          <w:color w:val="000000"/>
          <w:sz w:val="28"/>
          <w:szCs w:val="28"/>
          <w:lang w:eastAsia="en-US"/>
        </w:rPr>
        <w:t>В соответствии со статьей 23 Положения о бюджетном процессе в Муромцевском городском поселении Муромцевского муниципального района Омской области, утвержденного решением Совета Муромцевского городского поселения Муромцевского муниципального района Омской облас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1433C">
        <w:rPr>
          <w:rFonts w:eastAsiaTheme="minorHAnsi"/>
          <w:b w:val="0"/>
          <w:color w:val="000000"/>
          <w:sz w:val="28"/>
          <w:szCs w:val="28"/>
          <w:lang w:eastAsia="en-US"/>
        </w:rPr>
        <w:lastRenderedPageBreak/>
        <w:t xml:space="preserve">______________________________________________________________________________________________________ </w:t>
      </w:r>
    </w:p>
    <w:p w:rsidR="0091433C" w:rsidRPr="0091433C" w:rsidRDefault="0091433C" w:rsidP="0091433C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91433C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(для юридического лица указать полное официальное наименование, юридический адрес, адрес места нахождения, телефон, телефон/факс, Ф.И.О. и должность руководителя; в случае участия представителя – его Ф.И.О., должность, телефон, телефон/факс; для физического лица указать Ф.И.О., адрес места жительства, телефон) </w:t>
      </w:r>
    </w:p>
    <w:p w:rsidR="0091433C" w:rsidRPr="0091433C" w:rsidRDefault="0091433C" w:rsidP="0091433C">
      <w:pPr>
        <w:autoSpaceDE w:val="0"/>
        <w:autoSpaceDN w:val="0"/>
        <w:adjustRightInd w:val="0"/>
        <w:rPr>
          <w:rFonts w:eastAsiaTheme="minorHAnsi"/>
          <w:b w:val="0"/>
          <w:color w:val="000000"/>
          <w:sz w:val="28"/>
          <w:szCs w:val="28"/>
          <w:lang w:eastAsia="en-US"/>
        </w:rPr>
      </w:pPr>
      <w:r w:rsidRPr="0091433C">
        <w:rPr>
          <w:rFonts w:eastAsiaTheme="minorHAnsi"/>
          <w:b w:val="0"/>
          <w:color w:val="000000"/>
          <w:sz w:val="28"/>
          <w:szCs w:val="28"/>
          <w:lang w:eastAsia="en-US"/>
        </w:rPr>
        <w:t xml:space="preserve">сообщает о намерении принять участие в указанных публичных слушаниях. </w:t>
      </w:r>
    </w:p>
    <w:p w:rsidR="0091433C" w:rsidRPr="0091433C" w:rsidRDefault="0091433C" w:rsidP="0091433C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91433C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_____________________________________________________________________ </w:t>
      </w:r>
    </w:p>
    <w:p w:rsidR="0091433C" w:rsidRPr="0091433C" w:rsidRDefault="0091433C" w:rsidP="0091433C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91433C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(подпись, печать, фамилия, имя, отчество и должность – для юридического лица; </w:t>
      </w:r>
    </w:p>
    <w:p w:rsidR="0091433C" w:rsidRPr="0091433C" w:rsidRDefault="0091433C" w:rsidP="0091433C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91433C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подпись, фамилия, имя, отчество – для физического лица) </w:t>
      </w:r>
    </w:p>
    <w:p w:rsidR="0091433C" w:rsidRPr="0091433C" w:rsidRDefault="0091433C" w:rsidP="0091433C">
      <w:pPr>
        <w:widowControl w:val="0"/>
        <w:autoSpaceDE w:val="0"/>
        <w:autoSpaceDN w:val="0"/>
        <w:adjustRightInd w:val="0"/>
        <w:ind w:left="1612" w:hanging="892"/>
        <w:jc w:val="both"/>
        <w:rPr>
          <w:b w:val="0"/>
          <w:sz w:val="26"/>
          <w:szCs w:val="26"/>
        </w:rPr>
      </w:pPr>
      <w:r w:rsidRPr="0091433C">
        <w:rPr>
          <w:rFonts w:ascii="Arial" w:hAnsi="Arial"/>
          <w:b w:val="0"/>
          <w:sz w:val="23"/>
          <w:szCs w:val="23"/>
        </w:rPr>
        <w:t>"___" ____________ 2026 г</w:t>
      </w:r>
      <w:bookmarkStart w:id="0" w:name="sub_8"/>
      <w:r w:rsidRPr="0091433C">
        <w:rPr>
          <w:rFonts w:ascii="Arial" w:hAnsi="Arial"/>
          <w:b w:val="0"/>
          <w:sz w:val="26"/>
          <w:szCs w:val="26"/>
        </w:rPr>
        <w:t xml:space="preserve"> </w:t>
      </w:r>
    </w:p>
    <w:bookmarkEnd w:id="0"/>
    <w:p w:rsidR="0091433C" w:rsidRPr="0091433C" w:rsidRDefault="0091433C" w:rsidP="0091433C">
      <w:pPr>
        <w:jc w:val="both"/>
        <w:rPr>
          <w:b w:val="0"/>
          <w:sz w:val="26"/>
          <w:szCs w:val="26"/>
        </w:rPr>
      </w:pPr>
      <w:r w:rsidRPr="0091433C">
        <w:rPr>
          <w:b w:val="0"/>
          <w:sz w:val="26"/>
          <w:szCs w:val="26"/>
        </w:rPr>
        <w:tab/>
      </w:r>
      <w:bookmarkStart w:id="1" w:name="sub_807"/>
    </w:p>
    <w:bookmarkEnd w:id="1"/>
    <w:p w:rsidR="0091433C" w:rsidRPr="0091433C" w:rsidRDefault="0091433C" w:rsidP="0091433C">
      <w:pPr>
        <w:jc w:val="both"/>
        <w:rPr>
          <w:sz w:val="32"/>
          <w:szCs w:val="32"/>
        </w:rPr>
      </w:pPr>
    </w:p>
    <w:p w:rsidR="009854AA" w:rsidRDefault="009854AA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91433C" w:rsidRPr="00744E49" w:rsidTr="00A034E2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1433C" w:rsidRPr="00744E49" w:rsidRDefault="0091433C" w:rsidP="00A034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91433C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  <w:bookmarkStart w:id="2" w:name="_GoBack"/>
      <w:bookmarkEnd w:id="2"/>
    </w:p>
    <w:p w:rsidR="0091433C" w:rsidRPr="009854AA" w:rsidRDefault="0091433C" w:rsidP="009854AA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sectPr w:rsidR="0091433C" w:rsidRPr="009854AA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3CB" w:rsidRDefault="00A413CB" w:rsidP="002767D0">
      <w:r>
        <w:separator/>
      </w:r>
    </w:p>
  </w:endnote>
  <w:endnote w:type="continuationSeparator" w:id="0">
    <w:p w:rsidR="00A413CB" w:rsidRDefault="00A413CB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3CB" w:rsidRDefault="00A413CB" w:rsidP="002767D0">
      <w:r>
        <w:separator/>
      </w:r>
    </w:p>
  </w:footnote>
  <w:footnote w:type="continuationSeparator" w:id="0">
    <w:p w:rsidR="00A413CB" w:rsidRDefault="00A413CB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91433C">
      <w:rPr>
        <w:rStyle w:val="aff0"/>
        <w:noProof/>
      </w:rPr>
      <w:t>4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5"/>
  </w:num>
  <w:num w:numId="5">
    <w:abstractNumId w:val="23"/>
  </w:num>
  <w:num w:numId="6">
    <w:abstractNumId w:val="20"/>
  </w:num>
  <w:num w:numId="7">
    <w:abstractNumId w:val="21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16"/>
  </w:num>
  <w:num w:numId="13">
    <w:abstractNumId w:val="3"/>
  </w:num>
  <w:num w:numId="14">
    <w:abstractNumId w:val="2"/>
  </w:num>
  <w:num w:numId="15">
    <w:abstractNumId w:val="17"/>
  </w:num>
  <w:num w:numId="16">
    <w:abstractNumId w:val="9"/>
  </w:num>
  <w:num w:numId="17">
    <w:abstractNumId w:val="11"/>
  </w:num>
  <w:num w:numId="18">
    <w:abstractNumId w:val="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"/>
  </w:num>
  <w:num w:numId="22">
    <w:abstractNumId w:val="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1B81"/>
    <w:rsid w:val="00010B60"/>
    <w:rsid w:val="00011669"/>
    <w:rsid w:val="00011826"/>
    <w:rsid w:val="00012853"/>
    <w:rsid w:val="00016E86"/>
    <w:rsid w:val="00024A1E"/>
    <w:rsid w:val="0003167E"/>
    <w:rsid w:val="00036597"/>
    <w:rsid w:val="00037169"/>
    <w:rsid w:val="000443D2"/>
    <w:rsid w:val="00044B0A"/>
    <w:rsid w:val="00051AB5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13CD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06FC2"/>
    <w:rsid w:val="00115922"/>
    <w:rsid w:val="001177C3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3A2F"/>
    <w:rsid w:val="0017466C"/>
    <w:rsid w:val="001770A9"/>
    <w:rsid w:val="0018098C"/>
    <w:rsid w:val="00180E0A"/>
    <w:rsid w:val="00181BC1"/>
    <w:rsid w:val="001855BE"/>
    <w:rsid w:val="00197952"/>
    <w:rsid w:val="001A0E7D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C65D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35FD"/>
    <w:rsid w:val="0033716F"/>
    <w:rsid w:val="00341C92"/>
    <w:rsid w:val="00345307"/>
    <w:rsid w:val="00355B4C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57D89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40EC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02DC"/>
    <w:rsid w:val="00792F05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172D8"/>
    <w:rsid w:val="0082028B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433C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4AA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1535"/>
    <w:rsid w:val="00A276FE"/>
    <w:rsid w:val="00A354CE"/>
    <w:rsid w:val="00A374A5"/>
    <w:rsid w:val="00A412B6"/>
    <w:rsid w:val="00A413CB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3ED"/>
    <w:rsid w:val="00AA698F"/>
    <w:rsid w:val="00AB740D"/>
    <w:rsid w:val="00AB7721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626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6E9"/>
    <w:rsid w:val="00C05356"/>
    <w:rsid w:val="00C0603B"/>
    <w:rsid w:val="00C10A37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A6434"/>
    <w:rsid w:val="00CB0B02"/>
    <w:rsid w:val="00CB0E52"/>
    <w:rsid w:val="00CB19D1"/>
    <w:rsid w:val="00CB226D"/>
    <w:rsid w:val="00CB3929"/>
    <w:rsid w:val="00CB6514"/>
    <w:rsid w:val="00CB722F"/>
    <w:rsid w:val="00CC09C4"/>
    <w:rsid w:val="00CC0D16"/>
    <w:rsid w:val="00CC1DF8"/>
    <w:rsid w:val="00CC3415"/>
    <w:rsid w:val="00CD7574"/>
    <w:rsid w:val="00CE099E"/>
    <w:rsid w:val="00CE20EC"/>
    <w:rsid w:val="00CE7419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0A5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8172D8"/>
  </w:style>
  <w:style w:type="table" w:customStyle="1" w:styleId="411">
    <w:name w:val="Сетка таблицы41"/>
    <w:basedOn w:val="a1"/>
    <w:next w:val="af6"/>
    <w:uiPriority w:val="59"/>
    <w:rsid w:val="0081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03167E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3167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8172D8"/>
  </w:style>
  <w:style w:type="table" w:customStyle="1" w:styleId="411">
    <w:name w:val="Сетка таблицы41"/>
    <w:basedOn w:val="a1"/>
    <w:next w:val="af6"/>
    <w:uiPriority w:val="59"/>
    <w:rsid w:val="00817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03167E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3167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6FCE8-3503-4105-ADA6-9E8801DC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2026-04-16T10:13:00Z</dcterms:created>
  <dcterms:modified xsi:type="dcterms:W3CDTF">2026-04-16T10:13:00Z</dcterms:modified>
</cp:coreProperties>
</file>