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3F4C8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3F4C88">
              <w:rPr>
                <w:b w:val="0"/>
                <w:sz w:val="20"/>
                <w:szCs w:val="20"/>
              </w:rPr>
              <w:t>13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FC20F0">
              <w:rPr>
                <w:b w:val="0"/>
                <w:sz w:val="20"/>
                <w:szCs w:val="20"/>
              </w:rPr>
              <w:t>декабря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9625EF">
              <w:rPr>
                <w:b w:val="0"/>
                <w:sz w:val="20"/>
                <w:szCs w:val="20"/>
              </w:rPr>
              <w:t>72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C94239" w:rsidRPr="00C94239" w:rsidRDefault="00C94239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3F4C88" w:rsidRPr="003F4C88" w:rsidRDefault="003F4C88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A5326B" w:rsidRPr="00A5326B" w:rsidRDefault="00A5326B" w:rsidP="00A5326B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>ПРОТОКОЛ № 7</w:t>
      </w:r>
    </w:p>
    <w:p w:rsidR="00A5326B" w:rsidRPr="00A5326B" w:rsidRDefault="00A5326B" w:rsidP="00A5326B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</w:p>
    <w:p w:rsidR="00A5326B" w:rsidRPr="00A5326B" w:rsidRDefault="00A5326B" w:rsidP="00A5326B">
      <w:pPr>
        <w:widowControl w:val="0"/>
        <w:autoSpaceDE w:val="0"/>
        <w:autoSpaceDN w:val="0"/>
        <w:adjustRightInd w:val="0"/>
        <w:spacing w:before="60" w:after="300"/>
        <w:jc w:val="center"/>
        <w:rPr>
          <w:bCs/>
          <w:color w:val="000000"/>
          <w:sz w:val="24"/>
          <w:szCs w:val="24"/>
        </w:rPr>
      </w:pPr>
      <w:r w:rsidRPr="00A5326B">
        <w:rPr>
          <w:bCs/>
          <w:color w:val="000000"/>
          <w:sz w:val="24"/>
          <w:szCs w:val="24"/>
        </w:rPr>
        <w:t xml:space="preserve">рассмотрения заявок на участие в открытом аукционе </w:t>
      </w:r>
    </w:p>
    <w:p w:rsidR="00A5326B" w:rsidRPr="00A5326B" w:rsidRDefault="00A5326B" w:rsidP="00A5326B">
      <w:pPr>
        <w:widowControl w:val="0"/>
        <w:autoSpaceDE w:val="0"/>
        <w:autoSpaceDN w:val="0"/>
        <w:adjustRightInd w:val="0"/>
        <w:spacing w:before="60" w:after="300"/>
        <w:jc w:val="center"/>
        <w:rPr>
          <w:b w:val="0"/>
          <w:color w:val="000000"/>
          <w:sz w:val="24"/>
          <w:szCs w:val="24"/>
        </w:rPr>
      </w:pPr>
      <w:proofErr w:type="gramStart"/>
      <w:r w:rsidRPr="00A5326B">
        <w:rPr>
          <w:b w:val="0"/>
          <w:color w:val="000000"/>
          <w:sz w:val="24"/>
          <w:szCs w:val="24"/>
        </w:rPr>
        <w:t>Омская</w:t>
      </w:r>
      <w:proofErr w:type="gramEnd"/>
      <w:r w:rsidRPr="00A5326B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A5326B">
        <w:rPr>
          <w:b w:val="0"/>
          <w:color w:val="000000"/>
          <w:sz w:val="24"/>
          <w:szCs w:val="24"/>
        </w:rPr>
        <w:t>Муромцевский</w:t>
      </w:r>
      <w:proofErr w:type="spellEnd"/>
      <w:r w:rsidRPr="00A5326B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A5326B">
        <w:rPr>
          <w:b w:val="0"/>
          <w:color w:val="000000"/>
          <w:sz w:val="24"/>
          <w:szCs w:val="24"/>
        </w:rPr>
        <w:t>р.п</w:t>
      </w:r>
      <w:proofErr w:type="spellEnd"/>
      <w:r w:rsidRPr="00A5326B">
        <w:rPr>
          <w:b w:val="0"/>
          <w:color w:val="000000"/>
          <w:sz w:val="24"/>
          <w:szCs w:val="24"/>
        </w:rPr>
        <w:t>. Муромцево, ул. Лисина, 56</w:t>
      </w:r>
    </w:p>
    <w:p w:rsidR="00A5326B" w:rsidRPr="00A5326B" w:rsidRDefault="00A5326B" w:rsidP="00A5326B">
      <w:pPr>
        <w:widowControl w:val="0"/>
        <w:autoSpaceDE w:val="0"/>
        <w:autoSpaceDN w:val="0"/>
        <w:adjustRightInd w:val="0"/>
        <w:spacing w:before="60" w:after="300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>13.12.2024</w:t>
      </w:r>
    </w:p>
    <w:p w:rsidR="00A5326B" w:rsidRPr="00A5326B" w:rsidRDefault="00A5326B" w:rsidP="00A5326B">
      <w:pPr>
        <w:widowControl w:val="0"/>
        <w:autoSpaceDE w:val="0"/>
        <w:autoSpaceDN w:val="0"/>
        <w:adjustRightInd w:val="0"/>
        <w:spacing w:before="60" w:after="160"/>
        <w:jc w:val="both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 xml:space="preserve">1. Аукционная комиссия Администрации Муромцевского городского поселения Муромцевского муниципального района Омской области провела процедуру рассмотрения заявок на участие в аукционе в 11:00 13.12.2024 года по адресу: </w:t>
      </w:r>
      <w:proofErr w:type="gramStart"/>
      <w:r w:rsidRPr="00A5326B">
        <w:rPr>
          <w:b w:val="0"/>
          <w:color w:val="000000"/>
          <w:sz w:val="24"/>
          <w:szCs w:val="24"/>
        </w:rPr>
        <w:t>Омская</w:t>
      </w:r>
      <w:proofErr w:type="gramEnd"/>
      <w:r w:rsidRPr="00A5326B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A5326B">
        <w:rPr>
          <w:b w:val="0"/>
          <w:color w:val="000000"/>
          <w:sz w:val="24"/>
          <w:szCs w:val="24"/>
        </w:rPr>
        <w:t>Муромцевский</w:t>
      </w:r>
      <w:proofErr w:type="spellEnd"/>
      <w:r w:rsidRPr="00A5326B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A5326B">
        <w:rPr>
          <w:b w:val="0"/>
          <w:color w:val="000000"/>
          <w:sz w:val="24"/>
          <w:szCs w:val="24"/>
        </w:rPr>
        <w:t>р.п</w:t>
      </w:r>
      <w:proofErr w:type="spellEnd"/>
      <w:r w:rsidRPr="00A5326B">
        <w:rPr>
          <w:b w:val="0"/>
          <w:color w:val="000000"/>
          <w:sz w:val="24"/>
          <w:szCs w:val="24"/>
        </w:rPr>
        <w:t>. Муромцево, ул. Лисина, 56 Администрация Муромцевского городского поселения Муромцевского муниципального района Омской области.</w:t>
      </w:r>
    </w:p>
    <w:p w:rsidR="00A5326B" w:rsidRPr="00A5326B" w:rsidRDefault="00A5326B" w:rsidP="00A5326B">
      <w:pPr>
        <w:widowControl w:val="0"/>
        <w:autoSpaceDE w:val="0"/>
        <w:autoSpaceDN w:val="0"/>
        <w:adjustRightInd w:val="0"/>
        <w:spacing w:before="280" w:after="60"/>
        <w:ind w:firstLine="708"/>
        <w:jc w:val="both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>2. Рассмотрение заявок на участие в открытом аукционе проводилось комиссией, в следующем составе:</w:t>
      </w:r>
    </w:p>
    <w:p w:rsidR="00A5326B" w:rsidRPr="00A5326B" w:rsidRDefault="00A5326B" w:rsidP="00A5326B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>Председатель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A5326B" w:rsidRPr="00A5326B" w:rsidTr="00ED6FDF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5326B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A5326B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A5326B">
              <w:rPr>
                <w:b w:val="0"/>
                <w:color w:val="000000"/>
                <w:sz w:val="24"/>
                <w:szCs w:val="24"/>
              </w:rPr>
              <w:t xml:space="preserve"> Федор Александрович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A5326B" w:rsidRPr="00A5326B" w:rsidTr="00ED6FDF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A5326B">
              <w:rPr>
                <w:b w:val="0"/>
                <w:color w:val="000000"/>
                <w:sz w:val="24"/>
                <w:szCs w:val="24"/>
              </w:rPr>
              <w:t>Заместитель председателя комиссии: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2"/>
              <w:gridCol w:w="566"/>
              <w:gridCol w:w="2834"/>
            </w:tblGrid>
            <w:tr w:rsidR="00A5326B" w:rsidRPr="00A5326B" w:rsidTr="00ED6FDF">
              <w:tc>
                <w:tcPr>
                  <w:tcW w:w="5102" w:type="dxa"/>
                </w:tcPr>
                <w:p w:rsidR="00A5326B" w:rsidRPr="00A5326B" w:rsidRDefault="00A5326B" w:rsidP="00A5326B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A5326B">
                    <w:rPr>
                      <w:b w:val="0"/>
                      <w:color w:val="000000"/>
                      <w:sz w:val="24"/>
                      <w:szCs w:val="24"/>
                    </w:rPr>
                    <w:t>2. Мотов Александр Николаевич</w:t>
                  </w:r>
                </w:p>
              </w:tc>
              <w:tc>
                <w:tcPr>
                  <w:tcW w:w="566" w:type="dxa"/>
                </w:tcPr>
                <w:p w:rsidR="00A5326B" w:rsidRPr="00A5326B" w:rsidRDefault="00A5326B" w:rsidP="00A5326B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</w:tcPr>
                <w:p w:rsidR="00A5326B" w:rsidRPr="00A5326B" w:rsidRDefault="00A5326B" w:rsidP="00A5326B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A5326B" w:rsidRPr="00A5326B" w:rsidRDefault="00A5326B" w:rsidP="00A5326B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>Секретарь: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A5326B" w:rsidRPr="00A5326B" w:rsidTr="00ED6FDF">
        <w:tc>
          <w:tcPr>
            <w:tcW w:w="5102" w:type="dxa"/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5326B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A5326B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A5326B">
              <w:rPr>
                <w:b w:val="0"/>
                <w:color w:val="000000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566" w:type="dxa"/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A5326B" w:rsidRPr="00A5326B" w:rsidRDefault="00A5326B" w:rsidP="00A5326B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>Член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A5326B" w:rsidRPr="00A5326B" w:rsidTr="00ED6FDF">
        <w:tc>
          <w:tcPr>
            <w:tcW w:w="5102" w:type="dxa"/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5326B">
              <w:rPr>
                <w:b w:val="0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A5326B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A5326B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A5326B" w:rsidRPr="00A5326B" w:rsidRDefault="00A5326B" w:rsidP="00A5326B">
      <w:pPr>
        <w:widowControl w:val="0"/>
        <w:autoSpaceDE w:val="0"/>
        <w:autoSpaceDN w:val="0"/>
        <w:adjustRightInd w:val="0"/>
        <w:spacing w:before="120"/>
        <w:ind w:firstLine="708"/>
        <w:jc w:val="both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>Всего на заседании присутствовало 4 члена комиссии, что составило 80% от общего количества членов комиссии. Кворум имеется, заседание правомочно. Заседание комиссии начато в 11 часов 00 минут по местному времени.</w:t>
      </w:r>
    </w:p>
    <w:p w:rsidR="00A5326B" w:rsidRPr="00A5326B" w:rsidRDefault="00A5326B" w:rsidP="00A5326B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 xml:space="preserve">3. Извещение о проведении настоящего аукциона было размещено на официальном сайте </w:t>
      </w:r>
      <w:r w:rsidRPr="00A5326B">
        <w:rPr>
          <w:b w:val="0"/>
          <w:sz w:val="24"/>
          <w:szCs w:val="24"/>
        </w:rPr>
        <w:t xml:space="preserve">торгов </w:t>
      </w:r>
      <w:hyperlink r:id="rId10" w:history="1">
        <w:r w:rsidRPr="00A5326B">
          <w:rPr>
            <w:b w:val="0"/>
            <w:color w:val="0000FF"/>
            <w:sz w:val="24"/>
            <w:szCs w:val="24"/>
            <w:u w:val="single"/>
          </w:rPr>
          <w:t>http://torgi.gov.ru/</w:t>
        </w:r>
      </w:hyperlink>
      <w:r w:rsidRPr="00A5326B">
        <w:rPr>
          <w:b w:val="0"/>
          <w:sz w:val="24"/>
          <w:szCs w:val="24"/>
        </w:rPr>
        <w:t xml:space="preserve"> 13.11.2024г.</w:t>
      </w:r>
    </w:p>
    <w:p w:rsidR="00A5326B" w:rsidRPr="00A5326B" w:rsidRDefault="00A5326B" w:rsidP="00A5326B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</w:p>
    <w:p w:rsidR="00A5326B" w:rsidRPr="00A5326B" w:rsidRDefault="00A5326B" w:rsidP="00A5326B">
      <w:pPr>
        <w:jc w:val="both"/>
        <w:rPr>
          <w:b w:val="0"/>
          <w:sz w:val="24"/>
          <w:szCs w:val="24"/>
        </w:rPr>
      </w:pPr>
      <w:r w:rsidRPr="00A5326B">
        <w:rPr>
          <w:b w:val="0"/>
          <w:sz w:val="24"/>
          <w:szCs w:val="24"/>
        </w:rPr>
        <w:t xml:space="preserve">         Лот № 1 – Земельный участок </w:t>
      </w:r>
      <w:r w:rsidRPr="00A5326B">
        <w:rPr>
          <w:b w:val="0"/>
          <w:color w:val="000000"/>
          <w:sz w:val="24"/>
          <w:szCs w:val="24"/>
        </w:rPr>
        <w:t xml:space="preserve">площадью 190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A5326B">
        <w:rPr>
          <w:b w:val="0"/>
          <w:color w:val="000000"/>
          <w:sz w:val="24"/>
          <w:szCs w:val="24"/>
        </w:rPr>
        <w:t>кв</w:t>
      </w:r>
      <w:proofErr w:type="gramStart"/>
      <w:r w:rsidRPr="00A5326B">
        <w:rPr>
          <w:b w:val="0"/>
          <w:color w:val="000000"/>
          <w:sz w:val="24"/>
          <w:szCs w:val="24"/>
        </w:rPr>
        <w:t>.м</w:t>
      </w:r>
      <w:proofErr w:type="spellEnd"/>
      <w:proofErr w:type="gramEnd"/>
      <w:r w:rsidRPr="00A5326B">
        <w:rPr>
          <w:b w:val="0"/>
          <w:color w:val="000000"/>
          <w:sz w:val="24"/>
          <w:szCs w:val="24"/>
        </w:rPr>
        <w:t xml:space="preserve">, из земель населенных пунктов, с кадастровым номером </w:t>
      </w:r>
      <w:r w:rsidRPr="00A5326B">
        <w:rPr>
          <w:b w:val="0"/>
          <w:sz w:val="24"/>
          <w:szCs w:val="24"/>
        </w:rPr>
        <w:t>55:14:300203:3023</w:t>
      </w:r>
      <w:r w:rsidRPr="00A5326B">
        <w:rPr>
          <w:b w:val="0"/>
          <w:color w:val="000000"/>
          <w:sz w:val="24"/>
          <w:szCs w:val="24"/>
        </w:rPr>
        <w:t xml:space="preserve">, </w:t>
      </w:r>
      <w:r w:rsidRPr="00A5326B">
        <w:rPr>
          <w:b w:val="0"/>
          <w:color w:val="000000"/>
          <w:sz w:val="24"/>
          <w:szCs w:val="24"/>
        </w:rPr>
        <w:lastRenderedPageBreak/>
        <w:t xml:space="preserve">расположенный по адресу: </w:t>
      </w:r>
      <w:r w:rsidRPr="00A5326B">
        <w:rPr>
          <w:b w:val="0"/>
          <w:sz w:val="24"/>
          <w:szCs w:val="24"/>
        </w:rPr>
        <w:t xml:space="preserve">Омская область, р-н </w:t>
      </w:r>
      <w:proofErr w:type="spellStart"/>
      <w:r w:rsidRPr="00A5326B">
        <w:rPr>
          <w:b w:val="0"/>
          <w:sz w:val="24"/>
          <w:szCs w:val="24"/>
        </w:rPr>
        <w:t>Муромцевский</w:t>
      </w:r>
      <w:proofErr w:type="spellEnd"/>
      <w:r w:rsidRPr="00A5326B">
        <w:rPr>
          <w:b w:val="0"/>
          <w:sz w:val="24"/>
          <w:szCs w:val="24"/>
        </w:rPr>
        <w:t xml:space="preserve">, </w:t>
      </w:r>
      <w:proofErr w:type="spellStart"/>
      <w:r w:rsidRPr="00A5326B">
        <w:rPr>
          <w:b w:val="0"/>
          <w:sz w:val="24"/>
          <w:szCs w:val="24"/>
        </w:rPr>
        <w:t>р.п</w:t>
      </w:r>
      <w:proofErr w:type="spellEnd"/>
      <w:r w:rsidRPr="00A5326B">
        <w:rPr>
          <w:b w:val="0"/>
          <w:sz w:val="24"/>
          <w:szCs w:val="24"/>
        </w:rPr>
        <w:t>. Муромцево, ул. Ленина, з/у 109Б.</w:t>
      </w:r>
    </w:p>
    <w:p w:rsidR="00A5326B" w:rsidRPr="00A5326B" w:rsidRDefault="00A5326B" w:rsidP="00A5326B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A5326B">
        <w:rPr>
          <w:b w:val="0"/>
          <w:sz w:val="24"/>
          <w:szCs w:val="24"/>
        </w:rPr>
        <w:t xml:space="preserve">       На процедуру рассмотрения была предоставлена  заявка на участие в аукционе единственного участника:</w:t>
      </w:r>
    </w:p>
    <w:p w:rsidR="00A5326B" w:rsidRPr="00A5326B" w:rsidRDefault="00A5326B" w:rsidP="00A5326B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A5326B">
        <w:rPr>
          <w:b w:val="0"/>
          <w:sz w:val="24"/>
          <w:szCs w:val="24"/>
        </w:rPr>
        <w:t xml:space="preserve">  </w:t>
      </w:r>
    </w:p>
    <w:tbl>
      <w:tblPr>
        <w:tblStyle w:val="361"/>
        <w:tblW w:w="0" w:type="auto"/>
        <w:tblLook w:val="04A0" w:firstRow="1" w:lastRow="0" w:firstColumn="1" w:lastColumn="0" w:noHBand="0" w:noVBand="1"/>
      </w:tblPr>
      <w:tblGrid>
        <w:gridCol w:w="781"/>
        <w:gridCol w:w="2072"/>
        <w:gridCol w:w="2327"/>
        <w:gridCol w:w="1459"/>
        <w:gridCol w:w="2041"/>
        <w:gridCol w:w="1457"/>
      </w:tblGrid>
      <w:tr w:rsidR="00A5326B" w:rsidRPr="00A5326B" w:rsidTr="00ED6FDF">
        <w:tc>
          <w:tcPr>
            <w:tcW w:w="817" w:type="dxa"/>
          </w:tcPr>
          <w:p w:rsidR="00A5326B" w:rsidRPr="00A5326B" w:rsidRDefault="00A5326B" w:rsidP="00A5326B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5326B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A5326B">
              <w:rPr>
                <w:b w:val="0"/>
                <w:sz w:val="24"/>
                <w:szCs w:val="24"/>
              </w:rPr>
              <w:t>п</w:t>
            </w:r>
            <w:proofErr w:type="gramEnd"/>
            <w:r w:rsidRPr="00A5326B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A5326B" w:rsidRPr="00A5326B" w:rsidRDefault="00A5326B" w:rsidP="00A5326B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5326B">
              <w:rPr>
                <w:b w:val="0"/>
                <w:sz w:val="24"/>
                <w:szCs w:val="24"/>
              </w:rPr>
              <w:t>Наименование участника</w:t>
            </w:r>
          </w:p>
        </w:tc>
        <w:tc>
          <w:tcPr>
            <w:tcW w:w="2410" w:type="dxa"/>
          </w:tcPr>
          <w:p w:rsidR="00A5326B" w:rsidRPr="00A5326B" w:rsidRDefault="00A5326B" w:rsidP="00A5326B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5326B">
              <w:rPr>
                <w:b w:val="0"/>
                <w:sz w:val="24"/>
                <w:szCs w:val="24"/>
              </w:rPr>
              <w:t>Место нахождения</w:t>
            </w:r>
          </w:p>
        </w:tc>
        <w:tc>
          <w:tcPr>
            <w:tcW w:w="1484" w:type="dxa"/>
          </w:tcPr>
          <w:p w:rsidR="00A5326B" w:rsidRPr="00A5326B" w:rsidRDefault="00A5326B" w:rsidP="00A5326B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5326B">
              <w:rPr>
                <w:b w:val="0"/>
                <w:sz w:val="24"/>
                <w:szCs w:val="24"/>
              </w:rPr>
              <w:t>Дата подачи заявки</w:t>
            </w:r>
          </w:p>
        </w:tc>
        <w:tc>
          <w:tcPr>
            <w:tcW w:w="2060" w:type="dxa"/>
          </w:tcPr>
          <w:p w:rsidR="00A5326B" w:rsidRPr="00A5326B" w:rsidRDefault="00A5326B" w:rsidP="00A5326B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5326B">
              <w:rPr>
                <w:b w:val="0"/>
                <w:sz w:val="24"/>
                <w:szCs w:val="24"/>
              </w:rPr>
              <w:t>Представленные документы</w:t>
            </w:r>
          </w:p>
        </w:tc>
        <w:tc>
          <w:tcPr>
            <w:tcW w:w="1523" w:type="dxa"/>
          </w:tcPr>
          <w:p w:rsidR="00A5326B" w:rsidRPr="00A5326B" w:rsidRDefault="00A5326B" w:rsidP="00A5326B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5326B">
              <w:rPr>
                <w:b w:val="0"/>
                <w:sz w:val="24"/>
                <w:szCs w:val="24"/>
              </w:rPr>
              <w:t>Задаток</w:t>
            </w:r>
          </w:p>
        </w:tc>
      </w:tr>
      <w:tr w:rsidR="00A5326B" w:rsidRPr="00A5326B" w:rsidTr="00ED6FDF">
        <w:tc>
          <w:tcPr>
            <w:tcW w:w="817" w:type="dxa"/>
          </w:tcPr>
          <w:p w:rsidR="00A5326B" w:rsidRPr="00A5326B" w:rsidRDefault="00A5326B" w:rsidP="00A5326B">
            <w:pPr>
              <w:ind w:right="-8"/>
              <w:jc w:val="both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A5326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5326B" w:rsidRPr="00A5326B" w:rsidRDefault="00A5326B" w:rsidP="00A5326B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A5326B">
              <w:rPr>
                <w:b w:val="0"/>
                <w:sz w:val="24"/>
                <w:szCs w:val="24"/>
              </w:rPr>
              <w:t>Подлинов</w:t>
            </w:r>
            <w:proofErr w:type="spellEnd"/>
            <w:r w:rsidRPr="00A5326B">
              <w:rPr>
                <w:b w:val="0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2410" w:type="dxa"/>
          </w:tcPr>
          <w:p w:rsidR="00A5326B" w:rsidRPr="00A5326B" w:rsidRDefault="00A5326B" w:rsidP="00A5326B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5326B">
              <w:rPr>
                <w:b w:val="0"/>
                <w:sz w:val="24"/>
                <w:szCs w:val="24"/>
              </w:rPr>
              <w:t xml:space="preserve">Омская область, </w:t>
            </w:r>
            <w:proofErr w:type="spellStart"/>
            <w:r w:rsidRPr="00A5326B">
              <w:rPr>
                <w:b w:val="0"/>
                <w:sz w:val="24"/>
                <w:szCs w:val="24"/>
              </w:rPr>
              <w:t>Муромцевский</w:t>
            </w:r>
            <w:proofErr w:type="spellEnd"/>
            <w:r w:rsidRPr="00A5326B">
              <w:rPr>
                <w:b w:val="0"/>
                <w:sz w:val="24"/>
                <w:szCs w:val="24"/>
              </w:rPr>
              <w:t xml:space="preserve"> район, </w:t>
            </w:r>
            <w:proofErr w:type="spellStart"/>
            <w:r w:rsidRPr="00A5326B">
              <w:rPr>
                <w:b w:val="0"/>
                <w:sz w:val="24"/>
                <w:szCs w:val="24"/>
              </w:rPr>
              <w:t>р.п</w:t>
            </w:r>
            <w:proofErr w:type="spellEnd"/>
            <w:r w:rsidRPr="00A5326B">
              <w:rPr>
                <w:b w:val="0"/>
                <w:sz w:val="24"/>
                <w:szCs w:val="24"/>
              </w:rPr>
              <w:t xml:space="preserve">. Муромцево, ул. </w:t>
            </w:r>
            <w:proofErr w:type="gramStart"/>
            <w:r w:rsidRPr="00A5326B">
              <w:rPr>
                <w:b w:val="0"/>
                <w:sz w:val="24"/>
                <w:szCs w:val="24"/>
              </w:rPr>
              <w:t>Северная</w:t>
            </w:r>
            <w:proofErr w:type="gramEnd"/>
            <w:r w:rsidRPr="00A5326B">
              <w:rPr>
                <w:b w:val="0"/>
                <w:sz w:val="24"/>
                <w:szCs w:val="24"/>
              </w:rPr>
              <w:t>, д.14, кв.2</w:t>
            </w:r>
          </w:p>
        </w:tc>
        <w:tc>
          <w:tcPr>
            <w:tcW w:w="1484" w:type="dxa"/>
          </w:tcPr>
          <w:p w:rsidR="00A5326B" w:rsidRPr="00A5326B" w:rsidRDefault="00A5326B" w:rsidP="00A5326B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5326B">
              <w:rPr>
                <w:b w:val="0"/>
                <w:sz w:val="24"/>
                <w:szCs w:val="24"/>
              </w:rPr>
              <w:t>14.11.2024</w:t>
            </w:r>
          </w:p>
          <w:p w:rsidR="00A5326B" w:rsidRPr="00A5326B" w:rsidRDefault="00A5326B" w:rsidP="00A5326B">
            <w:pPr>
              <w:rPr>
                <w:b w:val="0"/>
                <w:sz w:val="24"/>
                <w:szCs w:val="24"/>
              </w:rPr>
            </w:pPr>
            <w:r w:rsidRPr="00A5326B">
              <w:rPr>
                <w:b w:val="0"/>
                <w:sz w:val="24"/>
                <w:szCs w:val="24"/>
              </w:rPr>
              <w:t>10-37</w:t>
            </w:r>
          </w:p>
        </w:tc>
        <w:tc>
          <w:tcPr>
            <w:tcW w:w="2060" w:type="dxa"/>
          </w:tcPr>
          <w:p w:rsidR="00A5326B" w:rsidRPr="00A5326B" w:rsidRDefault="00A5326B" w:rsidP="00A5326B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A5326B">
              <w:rPr>
                <w:b w:val="0"/>
                <w:sz w:val="24"/>
                <w:szCs w:val="24"/>
              </w:rPr>
              <w:t>1. Опись – 1 л.</w:t>
            </w:r>
          </w:p>
          <w:p w:rsidR="00A5326B" w:rsidRPr="00A5326B" w:rsidRDefault="00A5326B" w:rsidP="00A5326B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A5326B">
              <w:rPr>
                <w:b w:val="0"/>
                <w:sz w:val="24"/>
                <w:szCs w:val="24"/>
              </w:rPr>
              <w:t>2. Заявка - 1 л.</w:t>
            </w:r>
          </w:p>
          <w:p w:rsidR="00A5326B" w:rsidRPr="00A5326B" w:rsidRDefault="00A5326B" w:rsidP="00A5326B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A5326B">
              <w:rPr>
                <w:b w:val="0"/>
                <w:sz w:val="24"/>
                <w:szCs w:val="24"/>
              </w:rPr>
              <w:t>3.Платежный документ – 1л.</w:t>
            </w:r>
          </w:p>
          <w:p w:rsidR="00A5326B" w:rsidRPr="00A5326B" w:rsidRDefault="00A5326B" w:rsidP="00A5326B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A5326B" w:rsidRPr="00A5326B" w:rsidRDefault="00A5326B" w:rsidP="00A5326B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A5326B">
              <w:rPr>
                <w:b w:val="0"/>
                <w:sz w:val="24"/>
                <w:szCs w:val="24"/>
              </w:rPr>
              <w:t>внесен</w:t>
            </w:r>
          </w:p>
        </w:tc>
      </w:tr>
    </w:tbl>
    <w:p w:rsidR="00A5326B" w:rsidRPr="00A5326B" w:rsidRDefault="00A5326B" w:rsidP="00A5326B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A5326B" w:rsidRPr="00A5326B" w:rsidRDefault="00A5326B" w:rsidP="00A5326B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 xml:space="preserve">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A5326B" w:rsidRPr="00A5326B" w:rsidRDefault="00A5326B" w:rsidP="00A5326B">
      <w:pPr>
        <w:jc w:val="both"/>
        <w:rPr>
          <w:b w:val="0"/>
          <w:sz w:val="24"/>
          <w:szCs w:val="24"/>
        </w:rPr>
      </w:pPr>
    </w:p>
    <w:p w:rsidR="00A5326B" w:rsidRPr="00A5326B" w:rsidRDefault="00A5326B" w:rsidP="00A5326B">
      <w:pPr>
        <w:ind w:firstLine="540"/>
        <w:jc w:val="both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 xml:space="preserve">Решение комиссии: </w:t>
      </w:r>
    </w:p>
    <w:p w:rsidR="00A5326B" w:rsidRPr="00A5326B" w:rsidRDefault="00A5326B" w:rsidP="00A5326B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 xml:space="preserve">  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A5326B" w:rsidRPr="00A5326B" w:rsidRDefault="00A5326B" w:rsidP="00A5326B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</w:p>
    <w:p w:rsidR="00A5326B" w:rsidRPr="00A5326B" w:rsidRDefault="00A5326B" w:rsidP="00A5326B">
      <w:pPr>
        <w:jc w:val="both"/>
        <w:rPr>
          <w:b w:val="0"/>
          <w:color w:val="000000"/>
          <w:sz w:val="24"/>
          <w:szCs w:val="24"/>
        </w:rPr>
      </w:pPr>
    </w:p>
    <w:p w:rsidR="00A5326B" w:rsidRPr="00A5326B" w:rsidRDefault="00A5326B" w:rsidP="00A5326B">
      <w:pPr>
        <w:jc w:val="both"/>
        <w:rPr>
          <w:b w:val="0"/>
          <w:color w:val="000000"/>
          <w:sz w:val="24"/>
          <w:szCs w:val="24"/>
        </w:rPr>
      </w:pPr>
    </w:p>
    <w:p w:rsidR="00A5326B" w:rsidRPr="00A5326B" w:rsidRDefault="00A5326B" w:rsidP="00A5326B">
      <w:pPr>
        <w:ind w:firstLine="540"/>
        <w:jc w:val="both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>Председатель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A5326B" w:rsidRPr="00A5326B" w:rsidTr="00ED6FDF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5326B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A5326B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A5326B">
              <w:rPr>
                <w:b w:val="0"/>
                <w:color w:val="000000"/>
                <w:sz w:val="24"/>
                <w:szCs w:val="24"/>
              </w:rPr>
              <w:t xml:space="preserve"> Федор Александрович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A5326B" w:rsidRPr="00A5326B" w:rsidTr="00ED6FDF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5326B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A5326B" w:rsidRPr="00A5326B" w:rsidRDefault="00A5326B" w:rsidP="00A5326B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>Заместитель председателя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A5326B" w:rsidRPr="00A5326B" w:rsidTr="00ED6FDF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5326B">
              <w:rPr>
                <w:b w:val="0"/>
                <w:color w:val="000000"/>
                <w:sz w:val="24"/>
                <w:szCs w:val="24"/>
              </w:rPr>
              <w:t>2. Мотов Александр Николаевич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A5326B" w:rsidRPr="00A5326B" w:rsidTr="00ED6FDF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5326B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  <w:tr w:rsidR="00A5326B" w:rsidRPr="00A5326B" w:rsidTr="00ED6FDF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A5326B" w:rsidRPr="00A5326B" w:rsidRDefault="00A5326B" w:rsidP="00A5326B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>Секретарь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A5326B" w:rsidRPr="00A5326B" w:rsidTr="00ED6FDF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5326B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A5326B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A5326B">
              <w:rPr>
                <w:b w:val="0"/>
                <w:color w:val="000000"/>
                <w:sz w:val="24"/>
                <w:szCs w:val="24"/>
              </w:rPr>
              <w:t xml:space="preserve"> Степан Сергеевич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A5326B" w:rsidRPr="00A5326B" w:rsidTr="00ED6FDF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5326B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A5326B" w:rsidRPr="00A5326B" w:rsidRDefault="00A5326B" w:rsidP="00A5326B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A5326B">
        <w:rPr>
          <w:b w:val="0"/>
          <w:color w:val="000000"/>
          <w:sz w:val="24"/>
          <w:szCs w:val="24"/>
        </w:rPr>
        <w:t>Члены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A5326B" w:rsidRPr="00A5326B" w:rsidTr="00ED6FDF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A5326B">
              <w:rPr>
                <w:b w:val="0"/>
                <w:color w:val="000000"/>
                <w:sz w:val="24"/>
                <w:szCs w:val="24"/>
              </w:rPr>
              <w:t xml:space="preserve">4.  </w:t>
            </w:r>
            <w:proofErr w:type="spellStart"/>
            <w:r w:rsidRPr="00A5326B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A5326B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A5326B" w:rsidRPr="00A5326B" w:rsidTr="00ED6FDF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A5326B" w:rsidRPr="00A5326B" w:rsidRDefault="00A5326B" w:rsidP="00A5326B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5326B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A5326B" w:rsidRPr="00A5326B" w:rsidRDefault="00A5326B" w:rsidP="00A5326B">
      <w:pPr>
        <w:rPr>
          <w:b w:val="0"/>
          <w:sz w:val="24"/>
          <w:szCs w:val="24"/>
        </w:rPr>
      </w:pPr>
    </w:p>
    <w:p w:rsidR="00A5326B" w:rsidRPr="00A5326B" w:rsidRDefault="00A5326B" w:rsidP="00A5326B">
      <w:pPr>
        <w:rPr>
          <w:b w:val="0"/>
          <w:sz w:val="24"/>
          <w:szCs w:val="24"/>
        </w:rPr>
      </w:pPr>
    </w:p>
    <w:p w:rsidR="00A5326B" w:rsidRPr="00A5326B" w:rsidRDefault="00A5326B" w:rsidP="00A5326B">
      <w:pPr>
        <w:rPr>
          <w:sz w:val="24"/>
          <w:szCs w:val="24"/>
        </w:rPr>
      </w:pPr>
    </w:p>
    <w:p w:rsidR="00A5326B" w:rsidRPr="00A5326B" w:rsidRDefault="00A5326B" w:rsidP="00A5326B">
      <w:pPr>
        <w:rPr>
          <w:sz w:val="24"/>
          <w:szCs w:val="24"/>
        </w:rPr>
      </w:pPr>
    </w:p>
    <w:p w:rsidR="00A5326B" w:rsidRPr="00A5326B" w:rsidRDefault="00A5326B" w:rsidP="00A5326B">
      <w:pPr>
        <w:rPr>
          <w:b w:val="0"/>
          <w:sz w:val="24"/>
          <w:szCs w:val="24"/>
        </w:rPr>
      </w:pPr>
    </w:p>
    <w:p w:rsidR="00A5326B" w:rsidRPr="00A5326B" w:rsidRDefault="00A5326B" w:rsidP="00A5326B">
      <w:pPr>
        <w:rPr>
          <w:b w:val="0"/>
          <w:sz w:val="24"/>
          <w:szCs w:val="24"/>
        </w:rPr>
      </w:pPr>
    </w:p>
    <w:p w:rsidR="00F67B96" w:rsidRPr="00F67B96" w:rsidRDefault="00F67B96" w:rsidP="00F67B96">
      <w:pPr>
        <w:rPr>
          <w:b w:val="0"/>
          <w:sz w:val="24"/>
          <w:szCs w:val="24"/>
          <w:vertAlign w:val="superscript"/>
        </w:rPr>
      </w:pPr>
      <w:bookmarkStart w:id="0" w:name="_GoBack"/>
      <w:bookmarkEnd w:id="0"/>
    </w:p>
    <w:p w:rsidR="00F67B96" w:rsidRPr="00F67B96" w:rsidRDefault="00F67B96" w:rsidP="00F67B96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C94239" w:rsidRPr="00C94239" w:rsidRDefault="00C94239" w:rsidP="00C94239">
      <w:pPr>
        <w:rPr>
          <w:b w:val="0"/>
          <w:sz w:val="24"/>
          <w:szCs w:val="24"/>
        </w:rPr>
      </w:pPr>
    </w:p>
    <w:p w:rsidR="00246023" w:rsidRDefault="00246023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D9461E" w:rsidRPr="00744E49" w:rsidTr="00F23593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lastRenderedPageBreak/>
              <w:t>_________________________________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D9461E" w:rsidRDefault="00D9461E" w:rsidP="00246023">
      <w:pPr>
        <w:rPr>
          <w:sz w:val="24"/>
          <w:szCs w:val="24"/>
        </w:rPr>
      </w:pPr>
    </w:p>
    <w:p w:rsidR="003F4C88" w:rsidRDefault="003F4C88" w:rsidP="00246023">
      <w:pPr>
        <w:rPr>
          <w:sz w:val="24"/>
          <w:szCs w:val="24"/>
        </w:rPr>
      </w:pPr>
    </w:p>
    <w:p w:rsidR="003F4C88" w:rsidRDefault="003F4C88" w:rsidP="00246023">
      <w:pPr>
        <w:rPr>
          <w:sz w:val="24"/>
          <w:szCs w:val="24"/>
        </w:rPr>
      </w:pPr>
    </w:p>
    <w:p w:rsidR="003F4C88" w:rsidRDefault="003F4C88" w:rsidP="00246023">
      <w:pPr>
        <w:rPr>
          <w:sz w:val="24"/>
          <w:szCs w:val="24"/>
        </w:rPr>
      </w:pPr>
    </w:p>
    <w:p w:rsidR="003F4C88" w:rsidRDefault="003F4C88" w:rsidP="00246023">
      <w:pPr>
        <w:rPr>
          <w:sz w:val="24"/>
          <w:szCs w:val="24"/>
        </w:rPr>
      </w:pPr>
    </w:p>
    <w:p w:rsidR="003F4C88" w:rsidRDefault="003F4C88" w:rsidP="00246023">
      <w:pPr>
        <w:rPr>
          <w:sz w:val="24"/>
          <w:szCs w:val="24"/>
        </w:rPr>
      </w:pPr>
    </w:p>
    <w:p w:rsidR="003F4C88" w:rsidRDefault="003F4C88" w:rsidP="00246023">
      <w:pPr>
        <w:rPr>
          <w:sz w:val="24"/>
          <w:szCs w:val="24"/>
        </w:rPr>
      </w:pPr>
    </w:p>
    <w:sectPr w:rsidR="003F4C88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A27" w:rsidRDefault="00F11A27" w:rsidP="002767D0">
      <w:r>
        <w:separator/>
      </w:r>
    </w:p>
  </w:endnote>
  <w:endnote w:type="continuationSeparator" w:id="0">
    <w:p w:rsidR="00F11A27" w:rsidRDefault="00F11A27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A27" w:rsidRDefault="00F11A27" w:rsidP="002767D0">
      <w:r>
        <w:separator/>
      </w:r>
    </w:p>
  </w:footnote>
  <w:footnote w:type="continuationSeparator" w:id="0">
    <w:p w:rsidR="00F11A27" w:rsidRDefault="00F11A27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A5326B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9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2"/>
  </w:num>
  <w:num w:numId="5">
    <w:abstractNumId w:val="18"/>
  </w:num>
  <w:num w:numId="6">
    <w:abstractNumId w:val="16"/>
  </w:num>
  <w:num w:numId="7">
    <w:abstractNumId w:val="17"/>
  </w:num>
  <w:num w:numId="8">
    <w:abstractNumId w:val="14"/>
  </w:num>
  <w:num w:numId="9">
    <w:abstractNumId w:val="6"/>
  </w:num>
  <w:num w:numId="10">
    <w:abstractNumId w:val="10"/>
  </w:num>
  <w:num w:numId="11">
    <w:abstractNumId w:val="15"/>
  </w:num>
  <w:num w:numId="12">
    <w:abstractNumId w:val="13"/>
  </w:num>
  <w:num w:numId="13">
    <w:abstractNumId w:val="2"/>
  </w:num>
  <w:num w:numId="14">
    <w:abstractNumId w:val="8"/>
  </w:num>
  <w:num w:numId="15">
    <w:abstractNumId w:val="4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0872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C88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B51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11D6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25EF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26B"/>
    <w:rsid w:val="00A53AC5"/>
    <w:rsid w:val="00A565C9"/>
    <w:rsid w:val="00A61ED7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683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1AA0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A27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67B96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20F0"/>
    <w:rsid w:val="00FC453D"/>
    <w:rsid w:val="00FD2A66"/>
    <w:rsid w:val="00FD5D30"/>
    <w:rsid w:val="00FE5C96"/>
    <w:rsid w:val="00FE61A2"/>
    <w:rsid w:val="00FE6CF8"/>
    <w:rsid w:val="00FE7CEC"/>
    <w:rsid w:val="00FF0C7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basedOn w:val="a1"/>
    <w:next w:val="af6"/>
    <w:rsid w:val="00A5326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basedOn w:val="a1"/>
    <w:next w:val="af6"/>
    <w:rsid w:val="00A5326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torgi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C31D9-8F9D-420D-8D96-9316B1147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12</cp:revision>
  <cp:lastPrinted>2020-06-23T02:54:00Z</cp:lastPrinted>
  <dcterms:created xsi:type="dcterms:W3CDTF">2024-09-18T06:35:00Z</dcterms:created>
  <dcterms:modified xsi:type="dcterms:W3CDTF">2024-12-17T11:36:00Z</dcterms:modified>
</cp:coreProperties>
</file>