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3A8AFDA7" wp14:editId="0131C132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9F300E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0F4C67">
              <w:rPr>
                <w:b w:val="0"/>
                <w:sz w:val="20"/>
                <w:szCs w:val="20"/>
              </w:rPr>
              <w:t>31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9F300E">
              <w:rPr>
                <w:b w:val="0"/>
                <w:sz w:val="20"/>
                <w:szCs w:val="20"/>
              </w:rPr>
              <w:t>октября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1B2096">
              <w:rPr>
                <w:b w:val="0"/>
                <w:sz w:val="20"/>
                <w:szCs w:val="20"/>
              </w:rPr>
              <w:t>5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0F4C67">
              <w:rPr>
                <w:b w:val="0"/>
                <w:sz w:val="20"/>
                <w:szCs w:val="20"/>
              </w:rPr>
              <w:t>55</w:t>
            </w:r>
            <w:r w:rsidRPr="001B2096">
              <w:rPr>
                <w:b w:val="0"/>
                <w:color w:val="FF000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(1) (Муромцево)</w:t>
            </w:r>
          </w:p>
        </w:tc>
      </w:tr>
    </w:tbl>
    <w:p w:rsidR="000F4C67" w:rsidRPr="000F4C67" w:rsidRDefault="000F4C67" w:rsidP="000F4C67">
      <w:pPr>
        <w:keepNext/>
        <w:spacing w:before="240" w:after="60"/>
        <w:jc w:val="center"/>
        <w:outlineLvl w:val="0"/>
        <w:rPr>
          <w:rFonts w:ascii="Arial" w:hAnsi="Arial" w:cs="Arial"/>
          <w:bCs/>
          <w:kern w:val="32"/>
          <w:sz w:val="24"/>
          <w:szCs w:val="24"/>
        </w:rPr>
      </w:pPr>
    </w:p>
    <w:p w:rsidR="000F4C67" w:rsidRPr="000F4C67" w:rsidRDefault="000F4C67" w:rsidP="000F4C67">
      <w:pPr>
        <w:keepNext/>
        <w:spacing w:before="240" w:after="60"/>
        <w:jc w:val="center"/>
        <w:outlineLvl w:val="0"/>
        <w:rPr>
          <w:rFonts w:ascii="Arial" w:hAnsi="Arial" w:cs="Arial"/>
          <w:bCs/>
          <w:kern w:val="32"/>
          <w:sz w:val="24"/>
          <w:szCs w:val="24"/>
        </w:rPr>
      </w:pPr>
      <w:r>
        <w:rPr>
          <w:b w:val="0"/>
          <w:noProof/>
          <w:sz w:val="28"/>
          <w:szCs w:val="24"/>
        </w:rPr>
        <w:drawing>
          <wp:inline distT="0" distB="0" distL="0" distR="0">
            <wp:extent cx="609600" cy="762000"/>
            <wp:effectExtent l="0" t="0" r="0" b="0"/>
            <wp:docPr id="3" name="Рисунок 3" descr="Описание: Описание: Муромцевское ГП_ПП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Муромцевское ГП_ПП-0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C67" w:rsidRPr="000F4C67" w:rsidRDefault="000F4C67" w:rsidP="000F4C6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0F4C67">
        <w:rPr>
          <w:sz w:val="28"/>
          <w:szCs w:val="28"/>
        </w:rPr>
        <w:t>АДМИНИСТРАЦИЯ МУРОМЦЕВСКОГО ГОРОДСКОГО ПОСЕЛЕНИЯ</w:t>
      </w:r>
    </w:p>
    <w:p w:rsidR="000F4C67" w:rsidRPr="000F4C67" w:rsidRDefault="000F4C67" w:rsidP="000F4C67">
      <w:pPr>
        <w:widowControl w:val="0"/>
        <w:autoSpaceDE w:val="0"/>
        <w:autoSpaceDN w:val="0"/>
        <w:adjustRightInd w:val="0"/>
        <w:jc w:val="center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>МУРОМЦЕВСКОГО МУНИЦИПАЛЬНОГО РАЙОНА</w:t>
      </w:r>
    </w:p>
    <w:p w:rsidR="000F4C67" w:rsidRPr="000F4C67" w:rsidRDefault="000F4C67" w:rsidP="000F4C67">
      <w:pPr>
        <w:widowControl w:val="0"/>
        <w:autoSpaceDE w:val="0"/>
        <w:autoSpaceDN w:val="0"/>
        <w:adjustRightInd w:val="0"/>
        <w:jc w:val="center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>Омской области</w:t>
      </w:r>
    </w:p>
    <w:p w:rsidR="000F4C67" w:rsidRPr="000F4C67" w:rsidRDefault="000F4C67" w:rsidP="000F4C67">
      <w:pPr>
        <w:widowControl w:val="0"/>
        <w:autoSpaceDE w:val="0"/>
        <w:autoSpaceDN w:val="0"/>
        <w:adjustRightInd w:val="0"/>
        <w:jc w:val="center"/>
        <w:rPr>
          <w:b w:val="0"/>
          <w:sz w:val="28"/>
          <w:szCs w:val="28"/>
        </w:rPr>
      </w:pPr>
    </w:p>
    <w:p w:rsidR="000F4C67" w:rsidRPr="000F4C67" w:rsidRDefault="000F4C67" w:rsidP="000F4C67">
      <w:pPr>
        <w:widowControl w:val="0"/>
        <w:autoSpaceDE w:val="0"/>
        <w:autoSpaceDN w:val="0"/>
        <w:adjustRightInd w:val="0"/>
        <w:jc w:val="center"/>
        <w:rPr>
          <w:sz w:val="40"/>
          <w:szCs w:val="40"/>
        </w:rPr>
      </w:pPr>
      <w:proofErr w:type="gramStart"/>
      <w:r w:rsidRPr="000F4C67">
        <w:rPr>
          <w:sz w:val="40"/>
          <w:szCs w:val="40"/>
        </w:rPr>
        <w:t>П</w:t>
      </w:r>
      <w:proofErr w:type="gramEnd"/>
      <w:r w:rsidRPr="000F4C67">
        <w:rPr>
          <w:sz w:val="40"/>
          <w:szCs w:val="40"/>
        </w:rPr>
        <w:t xml:space="preserve"> О С Т А Н О В Л Е Н И Е</w:t>
      </w:r>
    </w:p>
    <w:p w:rsidR="000F4C67" w:rsidRPr="000F4C67" w:rsidRDefault="000F4C67" w:rsidP="000F4C67">
      <w:pPr>
        <w:widowControl w:val="0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0F4C67" w:rsidRPr="000F4C67" w:rsidRDefault="000F4C67" w:rsidP="000F4C67">
      <w:pPr>
        <w:tabs>
          <w:tab w:val="left" w:pos="6521"/>
        </w:tabs>
        <w:jc w:val="center"/>
        <w:rPr>
          <w:sz w:val="28"/>
          <w:szCs w:val="28"/>
        </w:rPr>
      </w:pPr>
      <w:r>
        <w:rPr>
          <w:rFonts w:ascii="Arial" w:hAnsi="Arial"/>
          <w:b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283845</wp:posOffset>
                </wp:positionH>
                <wp:positionV relativeFrom="paragraph">
                  <wp:posOffset>158115</wp:posOffset>
                </wp:positionV>
                <wp:extent cx="5760720" cy="635"/>
                <wp:effectExtent l="0" t="0" r="11430" b="3746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12.45pt" to="475.9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" strokeweight=".5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rFonts w:ascii="Arial" w:hAnsi="Arial"/>
          <w:b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283845</wp:posOffset>
                </wp:positionH>
                <wp:positionV relativeFrom="paragraph">
                  <wp:posOffset>81915</wp:posOffset>
                </wp:positionV>
                <wp:extent cx="5760720" cy="635"/>
                <wp:effectExtent l="0" t="19050" r="11430" b="5651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635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6.45pt" to="475.9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" strokeweight="4pt">
                <v:stroke startarrowwidth="narrow" startarrowlength="short" endarrowwidth="narrow" endarrowlength="short"/>
              </v:line>
            </w:pict>
          </mc:Fallback>
        </mc:AlternateContent>
      </w:r>
      <w:r w:rsidRPr="000F4C67">
        <w:rPr>
          <w:sz w:val="28"/>
          <w:szCs w:val="28"/>
        </w:rPr>
        <w:t xml:space="preserve"> </w:t>
      </w:r>
    </w:p>
    <w:p w:rsidR="000F4C67" w:rsidRPr="000F4C67" w:rsidRDefault="000F4C67" w:rsidP="000F4C67">
      <w:pPr>
        <w:jc w:val="both"/>
        <w:rPr>
          <w:sz w:val="28"/>
          <w:szCs w:val="28"/>
        </w:rPr>
      </w:pPr>
    </w:p>
    <w:p w:rsidR="000F4C67" w:rsidRPr="000F4C67" w:rsidRDefault="000F4C67" w:rsidP="000F4C67">
      <w:pPr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 xml:space="preserve">от 27.10.2025                          №155-п   </w:t>
      </w:r>
      <w:r w:rsidRPr="000F4C67">
        <w:rPr>
          <w:b w:val="0"/>
          <w:sz w:val="28"/>
          <w:szCs w:val="28"/>
        </w:rPr>
        <w:tab/>
      </w:r>
      <w:r w:rsidRPr="000F4C67">
        <w:rPr>
          <w:b w:val="0"/>
          <w:sz w:val="28"/>
          <w:szCs w:val="28"/>
        </w:rPr>
        <w:tab/>
        <w:t xml:space="preserve">                    </w:t>
      </w:r>
      <w:proofErr w:type="spellStart"/>
      <w:r w:rsidRPr="000F4C67">
        <w:rPr>
          <w:b w:val="0"/>
          <w:sz w:val="28"/>
          <w:szCs w:val="28"/>
        </w:rPr>
        <w:t>р.п</w:t>
      </w:r>
      <w:proofErr w:type="spellEnd"/>
      <w:r w:rsidRPr="000F4C67">
        <w:rPr>
          <w:b w:val="0"/>
          <w:sz w:val="28"/>
          <w:szCs w:val="28"/>
        </w:rPr>
        <w:t>. Муромцево</w:t>
      </w:r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right"/>
        <w:rPr>
          <w:rFonts w:ascii="Times New Roman CYR" w:hAnsi="Times New Roman CYR" w:cs="Times New Roman CYR"/>
          <w:bCs/>
          <w:sz w:val="24"/>
          <w:szCs w:val="24"/>
        </w:rPr>
      </w:pPr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right"/>
        <w:rPr>
          <w:rFonts w:ascii="Times New Roman CYR" w:hAnsi="Times New Roman CYR" w:cs="Times New Roman CYR"/>
          <w:bCs/>
          <w:sz w:val="24"/>
          <w:szCs w:val="24"/>
        </w:rPr>
      </w:pPr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right"/>
        <w:rPr>
          <w:rFonts w:ascii="Times New Roman CYR" w:hAnsi="Times New Roman CYR" w:cs="Times New Roman CYR"/>
          <w:bCs/>
          <w:sz w:val="24"/>
          <w:szCs w:val="24"/>
        </w:rPr>
      </w:pPr>
    </w:p>
    <w:p w:rsidR="000F4C67" w:rsidRPr="000F4C67" w:rsidRDefault="000F4C67" w:rsidP="000F4C67">
      <w:pPr>
        <w:keepNext/>
        <w:spacing w:before="240" w:after="60"/>
        <w:outlineLvl w:val="0"/>
        <w:rPr>
          <w:rFonts w:ascii="Cambria" w:hAnsi="Cambria"/>
          <w:bCs/>
          <w:kern w:val="32"/>
          <w:sz w:val="32"/>
          <w:szCs w:val="32"/>
        </w:rPr>
      </w:pPr>
      <w:r w:rsidRPr="000F4C67">
        <w:rPr>
          <w:rFonts w:ascii="Cambria" w:hAnsi="Cambria"/>
          <w:bCs/>
          <w:kern w:val="32"/>
          <w:sz w:val="32"/>
          <w:szCs w:val="32"/>
        </w:rPr>
        <w:t>О прогнозе социально-экономического развития Муромцевского городского поселения на период 2026-2028 годы</w:t>
      </w:r>
    </w:p>
    <w:p w:rsidR="000F4C67" w:rsidRPr="000F4C67" w:rsidRDefault="000F4C67" w:rsidP="000F4C67">
      <w:pPr>
        <w:shd w:val="clear" w:color="auto" w:fill="FFFFFF"/>
        <w:spacing w:before="100" w:beforeAutospacing="1" w:after="100" w:afterAutospacing="1"/>
        <w:ind w:firstLine="708"/>
        <w:rPr>
          <w:b w:val="0"/>
          <w:color w:val="263A5E"/>
          <w:sz w:val="28"/>
          <w:szCs w:val="28"/>
        </w:rPr>
      </w:pPr>
      <w:r w:rsidRPr="000F4C67">
        <w:rPr>
          <w:b w:val="0"/>
          <w:sz w:val="28"/>
          <w:szCs w:val="24"/>
        </w:rPr>
        <w:t xml:space="preserve"> В соответствии  со статьей 184.2 Бюджетного кодекса Российской Федерации, Положением о бюджетном процессе в </w:t>
      </w:r>
      <w:proofErr w:type="spellStart"/>
      <w:r w:rsidRPr="000F4C67">
        <w:rPr>
          <w:b w:val="0"/>
          <w:sz w:val="28"/>
          <w:szCs w:val="24"/>
        </w:rPr>
        <w:t>Муромцевском</w:t>
      </w:r>
      <w:proofErr w:type="spellEnd"/>
      <w:r w:rsidRPr="000F4C67">
        <w:rPr>
          <w:b w:val="0"/>
          <w:sz w:val="28"/>
          <w:szCs w:val="24"/>
        </w:rPr>
        <w:t xml:space="preserve"> городском  поселении,</w:t>
      </w:r>
      <w:r w:rsidRPr="000F4C67">
        <w:rPr>
          <w:rFonts w:eastAsia="Calibri"/>
          <w:b w:val="0"/>
          <w:sz w:val="28"/>
          <w:szCs w:val="28"/>
          <w:lang w:eastAsia="en-US"/>
        </w:rPr>
        <w:t xml:space="preserve"> </w:t>
      </w:r>
      <w:r w:rsidRPr="000F4C67">
        <w:rPr>
          <w:b w:val="0"/>
          <w:sz w:val="28"/>
          <w:szCs w:val="28"/>
        </w:rPr>
        <w:t>Администрация  Муромцевского городского поселения  постановляет:</w:t>
      </w:r>
    </w:p>
    <w:p w:rsidR="000F4C67" w:rsidRPr="000F4C67" w:rsidRDefault="000F4C67" w:rsidP="000F4C67">
      <w:pPr>
        <w:rPr>
          <w:b w:val="0"/>
          <w:sz w:val="28"/>
          <w:szCs w:val="28"/>
        </w:rPr>
      </w:pPr>
    </w:p>
    <w:p w:rsidR="000F4C67" w:rsidRPr="000F4C67" w:rsidRDefault="000F4C67" w:rsidP="000F4C67">
      <w:pPr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>1.Одобрить прогноз социально-экономического развития Муромцевского городского поселения на период 2026-2028 годов (далее-Прогноз), согласно  приложению.</w:t>
      </w:r>
    </w:p>
    <w:p w:rsidR="000F4C67" w:rsidRPr="000F4C67" w:rsidRDefault="000F4C67" w:rsidP="000F4C67">
      <w:pPr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>2. Принять Прогноз за основу для разработки проекта бюджета Муромцевского городского поселения на 2026 год и плановый период 2027 и 2028 годов.</w:t>
      </w:r>
    </w:p>
    <w:p w:rsidR="000F4C67" w:rsidRPr="000F4C67" w:rsidRDefault="000F4C67" w:rsidP="000F4C67">
      <w:pPr>
        <w:jc w:val="both"/>
        <w:rPr>
          <w:rFonts w:eastAsia="Calibri"/>
          <w:b w:val="0"/>
          <w:sz w:val="28"/>
          <w:szCs w:val="28"/>
          <w:lang w:eastAsia="en-US"/>
        </w:rPr>
      </w:pPr>
      <w:r w:rsidRPr="000F4C67">
        <w:rPr>
          <w:rFonts w:eastAsia="Calibri"/>
          <w:b w:val="0"/>
          <w:sz w:val="28"/>
          <w:szCs w:val="28"/>
          <w:lang w:eastAsia="en-US"/>
        </w:rPr>
        <w:t>3.Обнародовать настоящее постановление и разместить на  официальном сайте Администрации Муромцевского городского  поселения.</w:t>
      </w:r>
    </w:p>
    <w:p w:rsidR="000F4C67" w:rsidRPr="000F4C67" w:rsidRDefault="000F4C67" w:rsidP="000F4C67">
      <w:pPr>
        <w:jc w:val="both"/>
        <w:rPr>
          <w:rFonts w:eastAsia="Calibri"/>
          <w:b w:val="0"/>
          <w:sz w:val="28"/>
          <w:szCs w:val="28"/>
          <w:lang w:eastAsia="en-US"/>
        </w:rPr>
      </w:pPr>
      <w:r w:rsidRPr="000F4C67">
        <w:rPr>
          <w:rFonts w:eastAsia="Calibri"/>
          <w:b w:val="0"/>
          <w:sz w:val="28"/>
          <w:szCs w:val="28"/>
          <w:lang w:eastAsia="en-US"/>
        </w:rPr>
        <w:t>4.</w:t>
      </w:r>
      <w:r w:rsidRPr="000F4C67">
        <w:rPr>
          <w:b w:val="0"/>
          <w:sz w:val="28"/>
          <w:szCs w:val="20"/>
          <w:lang w:eastAsia="zh-CN"/>
        </w:rPr>
        <w:t xml:space="preserve"> </w:t>
      </w:r>
      <w:proofErr w:type="gramStart"/>
      <w:r w:rsidRPr="000F4C67">
        <w:rPr>
          <w:b w:val="0"/>
          <w:sz w:val="28"/>
          <w:szCs w:val="20"/>
          <w:lang w:eastAsia="zh-CN"/>
        </w:rPr>
        <w:t>Контроль за</w:t>
      </w:r>
      <w:proofErr w:type="gramEnd"/>
      <w:r w:rsidRPr="000F4C67">
        <w:rPr>
          <w:b w:val="0"/>
          <w:sz w:val="28"/>
          <w:szCs w:val="20"/>
          <w:lang w:eastAsia="zh-CN"/>
        </w:rPr>
        <w:t xml:space="preserve"> исполнением настоящего Постановления оставляю за собой.</w:t>
      </w:r>
    </w:p>
    <w:p w:rsidR="000F4C67" w:rsidRPr="000F4C67" w:rsidRDefault="000F4C67" w:rsidP="000F4C67">
      <w:pPr>
        <w:jc w:val="both"/>
        <w:rPr>
          <w:rFonts w:eastAsia="Calibri"/>
          <w:b w:val="0"/>
          <w:sz w:val="28"/>
          <w:szCs w:val="28"/>
          <w:lang w:eastAsia="en-US"/>
        </w:rPr>
      </w:pPr>
    </w:p>
    <w:p w:rsidR="000F4C67" w:rsidRPr="000F4C67" w:rsidRDefault="000F4C67" w:rsidP="000F4C67">
      <w:pPr>
        <w:jc w:val="both"/>
        <w:rPr>
          <w:rFonts w:eastAsia="Calibri"/>
          <w:b w:val="0"/>
          <w:sz w:val="28"/>
          <w:szCs w:val="28"/>
          <w:lang w:eastAsia="en-US"/>
        </w:rPr>
      </w:pPr>
    </w:p>
    <w:p w:rsidR="000F4C67" w:rsidRPr="000F4C67" w:rsidRDefault="000F4C67" w:rsidP="000F4C67">
      <w:pPr>
        <w:jc w:val="both"/>
        <w:rPr>
          <w:rFonts w:eastAsia="Calibri"/>
          <w:b w:val="0"/>
          <w:sz w:val="28"/>
          <w:szCs w:val="28"/>
          <w:lang w:eastAsia="en-US"/>
        </w:rPr>
      </w:pPr>
    </w:p>
    <w:p w:rsidR="000F4C67" w:rsidRPr="000F4C67" w:rsidRDefault="000F4C67" w:rsidP="000F4C67">
      <w:pPr>
        <w:jc w:val="both"/>
        <w:rPr>
          <w:rFonts w:eastAsia="Calibri"/>
          <w:b w:val="0"/>
          <w:sz w:val="28"/>
          <w:szCs w:val="28"/>
          <w:lang w:eastAsia="en-US"/>
        </w:rPr>
      </w:pPr>
    </w:p>
    <w:p w:rsidR="000F4C67" w:rsidRPr="000F4C67" w:rsidRDefault="000F4C67" w:rsidP="000F4C67">
      <w:pPr>
        <w:jc w:val="both"/>
        <w:rPr>
          <w:rFonts w:eastAsia="Calibri"/>
          <w:b w:val="0"/>
          <w:sz w:val="28"/>
          <w:szCs w:val="28"/>
          <w:lang w:eastAsia="en-US"/>
        </w:rPr>
      </w:pPr>
    </w:p>
    <w:p w:rsidR="000F4C67" w:rsidRPr="000F4C67" w:rsidRDefault="000F4C67" w:rsidP="000F4C67">
      <w:pPr>
        <w:jc w:val="both"/>
        <w:rPr>
          <w:rFonts w:eastAsia="Calibri"/>
          <w:b w:val="0"/>
          <w:sz w:val="28"/>
          <w:szCs w:val="28"/>
          <w:lang w:eastAsia="en-US"/>
        </w:rPr>
      </w:pPr>
    </w:p>
    <w:p w:rsidR="000F4C67" w:rsidRPr="000F4C67" w:rsidRDefault="000F4C67" w:rsidP="000F4C67">
      <w:pPr>
        <w:jc w:val="both"/>
        <w:rPr>
          <w:rFonts w:eastAsia="Calibri"/>
          <w:b w:val="0"/>
          <w:sz w:val="28"/>
          <w:szCs w:val="28"/>
          <w:lang w:eastAsia="en-US"/>
        </w:rPr>
      </w:pPr>
      <w:r w:rsidRPr="000F4C67">
        <w:rPr>
          <w:rFonts w:eastAsia="Calibri"/>
          <w:b w:val="0"/>
          <w:sz w:val="28"/>
          <w:szCs w:val="28"/>
          <w:lang w:eastAsia="en-US"/>
        </w:rPr>
        <w:t>ВРИП Главы Муромцевского</w:t>
      </w:r>
    </w:p>
    <w:p w:rsidR="000F4C67" w:rsidRPr="000F4C67" w:rsidRDefault="000F4C67" w:rsidP="000F4C67">
      <w:pPr>
        <w:jc w:val="both"/>
        <w:rPr>
          <w:rFonts w:eastAsia="Calibri"/>
          <w:b w:val="0"/>
          <w:sz w:val="28"/>
          <w:szCs w:val="28"/>
          <w:lang w:eastAsia="en-US"/>
        </w:rPr>
      </w:pPr>
      <w:r w:rsidRPr="000F4C67">
        <w:rPr>
          <w:rFonts w:eastAsia="Calibri"/>
          <w:b w:val="0"/>
          <w:sz w:val="28"/>
          <w:szCs w:val="28"/>
          <w:lang w:eastAsia="en-US"/>
        </w:rPr>
        <w:t xml:space="preserve">городского поселения                                                                           Н.С. </w:t>
      </w:r>
      <w:proofErr w:type="spellStart"/>
      <w:r w:rsidRPr="000F4C67">
        <w:rPr>
          <w:rFonts w:eastAsia="Calibri"/>
          <w:b w:val="0"/>
          <w:sz w:val="28"/>
          <w:szCs w:val="28"/>
          <w:lang w:eastAsia="en-US"/>
        </w:rPr>
        <w:t>Гмырак</w:t>
      </w:r>
      <w:proofErr w:type="spellEnd"/>
    </w:p>
    <w:p w:rsidR="000F4C67" w:rsidRPr="000F4C67" w:rsidRDefault="000F4C67" w:rsidP="000F4C67">
      <w:pPr>
        <w:jc w:val="both"/>
        <w:rPr>
          <w:b w:val="0"/>
          <w:sz w:val="28"/>
          <w:szCs w:val="28"/>
        </w:rPr>
      </w:pPr>
    </w:p>
    <w:p w:rsidR="000F4C67" w:rsidRPr="000F4C67" w:rsidRDefault="000F4C67" w:rsidP="000F4C67">
      <w:pPr>
        <w:rPr>
          <w:b w:val="0"/>
          <w:sz w:val="28"/>
          <w:szCs w:val="28"/>
        </w:rPr>
      </w:pPr>
    </w:p>
    <w:p w:rsidR="000F4C67" w:rsidRPr="000F4C67" w:rsidRDefault="000F4C67" w:rsidP="000F4C67">
      <w:pPr>
        <w:rPr>
          <w:b w:val="0"/>
          <w:sz w:val="28"/>
          <w:szCs w:val="28"/>
        </w:rPr>
      </w:pPr>
    </w:p>
    <w:p w:rsidR="000F4C67" w:rsidRPr="000F4C67" w:rsidRDefault="000F4C67" w:rsidP="000F4C67">
      <w:pPr>
        <w:rPr>
          <w:b w:val="0"/>
          <w:sz w:val="28"/>
          <w:szCs w:val="28"/>
        </w:rPr>
      </w:pPr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right"/>
        <w:rPr>
          <w:rFonts w:ascii="Times New Roman CYR" w:hAnsi="Times New Roman CYR" w:cs="Times New Roman CYR"/>
          <w:bCs/>
          <w:sz w:val="24"/>
          <w:szCs w:val="24"/>
        </w:rPr>
      </w:pPr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right"/>
        <w:rPr>
          <w:rFonts w:ascii="Times New Roman CYR" w:hAnsi="Times New Roman CYR" w:cs="Times New Roman CYR"/>
          <w:bCs/>
          <w:sz w:val="24"/>
          <w:szCs w:val="24"/>
        </w:rPr>
      </w:pPr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right"/>
        <w:rPr>
          <w:rFonts w:ascii="Times New Roman CYR" w:hAnsi="Times New Roman CYR" w:cs="Times New Roman CYR"/>
          <w:bCs/>
          <w:sz w:val="24"/>
          <w:szCs w:val="24"/>
        </w:rPr>
      </w:pPr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right"/>
        <w:rPr>
          <w:rFonts w:ascii="Times New Roman CYR" w:hAnsi="Times New Roman CYR" w:cs="Times New Roman CYR"/>
          <w:bCs/>
          <w:sz w:val="24"/>
          <w:szCs w:val="24"/>
        </w:rPr>
      </w:pPr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ind w:right="194"/>
        <w:rPr>
          <w:rFonts w:ascii="Times New Roman CYR" w:hAnsi="Times New Roman CYR" w:cs="Times New Roman CYR"/>
          <w:bCs/>
          <w:sz w:val="24"/>
          <w:szCs w:val="24"/>
        </w:rPr>
      </w:pPr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ind w:right="194"/>
        <w:rPr>
          <w:rFonts w:ascii="Times New Roman CYR" w:hAnsi="Times New Roman CYR" w:cs="Times New Roman CYR"/>
          <w:bCs/>
          <w:sz w:val="24"/>
          <w:szCs w:val="24"/>
        </w:rPr>
      </w:pPr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right"/>
        <w:rPr>
          <w:rFonts w:ascii="Times New Roman CYR" w:hAnsi="Times New Roman CYR" w:cs="Times New Roman CYR"/>
          <w:bCs/>
          <w:sz w:val="24"/>
          <w:szCs w:val="24"/>
        </w:rPr>
      </w:pPr>
      <w:r w:rsidRPr="000F4C67">
        <w:rPr>
          <w:rFonts w:ascii="Times New Roman CYR" w:hAnsi="Times New Roman CYR" w:cs="Times New Roman CYR"/>
          <w:bCs/>
          <w:sz w:val="24"/>
          <w:szCs w:val="24"/>
        </w:rPr>
        <w:t xml:space="preserve">Утверждено  постановлением </w:t>
      </w:r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right"/>
        <w:rPr>
          <w:rFonts w:ascii="Times New Roman CYR" w:hAnsi="Times New Roman CYR" w:cs="Times New Roman CYR"/>
          <w:bCs/>
          <w:sz w:val="24"/>
          <w:szCs w:val="24"/>
        </w:rPr>
      </w:pPr>
      <w:r w:rsidRPr="000F4C67">
        <w:rPr>
          <w:rFonts w:ascii="Times New Roman CYR" w:hAnsi="Times New Roman CYR" w:cs="Times New Roman CYR"/>
          <w:bCs/>
          <w:sz w:val="24"/>
          <w:szCs w:val="24"/>
        </w:rPr>
        <w:t>Администрации Муромцевского ГП</w:t>
      </w:r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right"/>
        <w:rPr>
          <w:rFonts w:ascii="Times New Roman CYR" w:hAnsi="Times New Roman CYR" w:cs="Times New Roman CYR"/>
          <w:bCs/>
          <w:sz w:val="24"/>
          <w:szCs w:val="24"/>
        </w:rPr>
      </w:pPr>
      <w:r w:rsidRPr="000F4C67">
        <w:rPr>
          <w:rFonts w:ascii="Times New Roman CYR" w:hAnsi="Times New Roman CYR" w:cs="Times New Roman CYR"/>
          <w:bCs/>
          <w:sz w:val="24"/>
          <w:szCs w:val="24"/>
        </w:rPr>
        <w:t>от 27.10.2025 № 155-п</w:t>
      </w:r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right"/>
        <w:rPr>
          <w:rFonts w:ascii="Times New Roman CYR" w:hAnsi="Times New Roman CYR" w:cs="Times New Roman CYR"/>
          <w:bCs/>
          <w:sz w:val="24"/>
          <w:szCs w:val="24"/>
        </w:rPr>
      </w:pPr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center"/>
        <w:rPr>
          <w:rFonts w:ascii="Times New Roman CYR" w:hAnsi="Times New Roman CYR" w:cs="Times New Roman CYR"/>
          <w:bCs/>
          <w:sz w:val="28"/>
          <w:szCs w:val="28"/>
        </w:rPr>
      </w:pPr>
      <w:r w:rsidRPr="000F4C67">
        <w:rPr>
          <w:rFonts w:ascii="Times New Roman CYR" w:hAnsi="Times New Roman CYR" w:cs="Times New Roman CYR"/>
          <w:bCs/>
          <w:sz w:val="28"/>
          <w:szCs w:val="28"/>
        </w:rPr>
        <w:t>ПРОГНОЗ</w:t>
      </w:r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center"/>
        <w:rPr>
          <w:rFonts w:ascii="Times New Roman CYR" w:hAnsi="Times New Roman CYR" w:cs="Times New Roman CYR"/>
          <w:bCs/>
          <w:sz w:val="28"/>
          <w:szCs w:val="28"/>
        </w:rPr>
      </w:pPr>
      <w:r w:rsidRPr="000F4C67">
        <w:rPr>
          <w:rFonts w:ascii="Times New Roman CYR" w:hAnsi="Times New Roman CYR" w:cs="Times New Roman CYR"/>
          <w:bCs/>
          <w:sz w:val="28"/>
          <w:szCs w:val="28"/>
        </w:rPr>
        <w:t>социально-экономического развития</w:t>
      </w:r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center"/>
        <w:rPr>
          <w:rFonts w:ascii="Times New Roman CYR" w:hAnsi="Times New Roman CYR" w:cs="Times New Roman CYR"/>
          <w:bCs/>
          <w:sz w:val="28"/>
          <w:szCs w:val="28"/>
        </w:rPr>
      </w:pPr>
      <w:r w:rsidRPr="000F4C67">
        <w:rPr>
          <w:rFonts w:ascii="Times New Roman CYR" w:hAnsi="Times New Roman CYR" w:cs="Times New Roman CYR"/>
          <w:bCs/>
          <w:sz w:val="28"/>
          <w:szCs w:val="28"/>
        </w:rPr>
        <w:t>Муромцевского городского  поселения</w:t>
      </w:r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center"/>
        <w:rPr>
          <w:rFonts w:ascii="Times New Roman CYR" w:hAnsi="Times New Roman CYR" w:cs="Times New Roman CYR"/>
          <w:bCs/>
          <w:sz w:val="28"/>
          <w:szCs w:val="28"/>
        </w:rPr>
      </w:pPr>
      <w:r w:rsidRPr="000F4C67">
        <w:rPr>
          <w:rFonts w:ascii="Times New Roman CYR" w:hAnsi="Times New Roman CYR" w:cs="Times New Roman CYR"/>
          <w:bCs/>
          <w:sz w:val="28"/>
          <w:szCs w:val="28"/>
        </w:rPr>
        <w:t xml:space="preserve">на 2026 год и плановый период 2027 и 2028 годов </w:t>
      </w:r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both"/>
        <w:rPr>
          <w:rFonts w:ascii="Times New Roman CYR" w:hAnsi="Times New Roman CYR" w:cs="Times New Roman CYR"/>
          <w:bCs/>
          <w:sz w:val="24"/>
          <w:szCs w:val="24"/>
        </w:rPr>
      </w:pPr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center"/>
        <w:rPr>
          <w:rFonts w:ascii="Times New Roman CYR" w:hAnsi="Times New Roman CYR" w:cs="Times New Roman CYR"/>
          <w:bCs/>
          <w:sz w:val="24"/>
          <w:szCs w:val="24"/>
        </w:rPr>
      </w:pPr>
      <w:proofErr w:type="gramStart"/>
      <w:r w:rsidRPr="000F4C67">
        <w:rPr>
          <w:rFonts w:ascii="Times New Roman CYR" w:hAnsi="Times New Roman CYR" w:cs="Times New Roman CYR"/>
          <w:bCs/>
          <w:sz w:val="24"/>
          <w:szCs w:val="24"/>
          <w:lang w:val="en-US"/>
        </w:rPr>
        <w:t>I</w:t>
      </w:r>
      <w:r w:rsidRPr="000F4C67">
        <w:rPr>
          <w:rFonts w:ascii="Times New Roman CYR" w:hAnsi="Times New Roman CYR" w:cs="Times New Roman CYR"/>
          <w:bCs/>
          <w:sz w:val="24"/>
          <w:szCs w:val="24"/>
        </w:rPr>
        <w:t>. Общие положения.</w:t>
      </w:r>
      <w:proofErr w:type="gramEnd"/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both"/>
        <w:rPr>
          <w:rFonts w:ascii="Times New Roman CYR" w:hAnsi="Times New Roman CYR" w:cs="Times New Roman CYR"/>
          <w:b w:val="0"/>
          <w:bCs/>
          <w:sz w:val="24"/>
          <w:szCs w:val="24"/>
        </w:rPr>
      </w:pPr>
      <w:r w:rsidRPr="000F4C67">
        <w:rPr>
          <w:rFonts w:ascii="Times New Roman CYR" w:hAnsi="Times New Roman CYR" w:cs="Times New Roman CYR"/>
          <w:b w:val="0"/>
          <w:bCs/>
          <w:sz w:val="24"/>
          <w:szCs w:val="24"/>
        </w:rPr>
        <w:t>Основные направления социально-экономического развития Муромцевского городского поселения на 2026 год и плановый период 2027 и 2028 годов разработаны в соответствии с федеральным законом  от 6 октября 2003 года № 131-ФЗ "Об общих принципах организации местного самоуправления в Российской Федерации", Уставом Муромцевского городского поселения.</w:t>
      </w:r>
    </w:p>
    <w:p w:rsidR="000F4C67" w:rsidRPr="000F4C67" w:rsidRDefault="000F4C67" w:rsidP="000F4C67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 w:val="0"/>
          <w:sz w:val="24"/>
          <w:szCs w:val="24"/>
        </w:rPr>
      </w:pPr>
      <w:r w:rsidRPr="000F4C67">
        <w:rPr>
          <w:rFonts w:ascii="Times New Roman CYR" w:hAnsi="Times New Roman CYR" w:cs="Times New Roman CYR"/>
          <w:b w:val="0"/>
          <w:sz w:val="24"/>
          <w:szCs w:val="24"/>
        </w:rPr>
        <w:t>Прогноз социально-экономического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периода.</w:t>
      </w:r>
    </w:p>
    <w:p w:rsidR="000F4C67" w:rsidRPr="000F4C67" w:rsidRDefault="000F4C67" w:rsidP="000F4C67">
      <w:pPr>
        <w:ind w:firstLine="720"/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 xml:space="preserve">Вопросы местного значения, т.е. вопросы непосредственного обеспечения жизнедеятельности населения Муромцевского городского поселения, решение которых в соответствии с Конституцией Российской Федерации, Федеральным законом от 6 октября </w:t>
      </w:r>
      <w:smartTag w:uri="urn:schemas-microsoft-com:office:smarttags" w:element="metricconverter">
        <w:smartTagPr>
          <w:attr w:name="ProductID" w:val="2003 г"/>
        </w:smartTagPr>
        <w:r w:rsidRPr="000F4C67">
          <w:rPr>
            <w:b w:val="0"/>
            <w:sz w:val="24"/>
            <w:szCs w:val="24"/>
          </w:rPr>
          <w:t>2003 г</w:t>
        </w:r>
      </w:smartTag>
      <w:r w:rsidRPr="000F4C67">
        <w:rPr>
          <w:b w:val="0"/>
          <w:sz w:val="24"/>
          <w:szCs w:val="24"/>
        </w:rPr>
        <w:t>. № 131-ФЗ «Об общих принципах организации местного самоуправления в Российской Федерации» осуществляется администрацией Муромцевского городского поселения.</w:t>
      </w:r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both"/>
        <w:rPr>
          <w:rFonts w:ascii="Times New Roman CYR" w:hAnsi="Times New Roman CYR" w:cs="Times New Roman CYR"/>
          <w:b w:val="0"/>
          <w:bCs/>
          <w:sz w:val="24"/>
          <w:szCs w:val="24"/>
        </w:rPr>
      </w:pPr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both"/>
        <w:rPr>
          <w:rFonts w:ascii="Times New Roman CYR" w:hAnsi="Times New Roman CYR" w:cs="Times New Roman CYR"/>
          <w:b w:val="0"/>
          <w:bCs/>
          <w:sz w:val="24"/>
          <w:szCs w:val="24"/>
        </w:rPr>
      </w:pPr>
    </w:p>
    <w:p w:rsidR="000F4C67" w:rsidRPr="000F4C67" w:rsidRDefault="000F4C67" w:rsidP="000F4C67">
      <w:pPr>
        <w:jc w:val="center"/>
        <w:rPr>
          <w:sz w:val="24"/>
          <w:szCs w:val="24"/>
        </w:rPr>
      </w:pPr>
      <w:r w:rsidRPr="000F4C67">
        <w:rPr>
          <w:rFonts w:ascii="Cambria" w:hAnsi="Cambria"/>
          <w:sz w:val="24"/>
          <w:szCs w:val="24"/>
          <w:lang w:val="en-US"/>
        </w:rPr>
        <w:t>II</w:t>
      </w:r>
      <w:r w:rsidRPr="000F4C67">
        <w:rPr>
          <w:rFonts w:ascii="Cambria" w:hAnsi="Cambria"/>
          <w:sz w:val="24"/>
          <w:szCs w:val="24"/>
        </w:rPr>
        <w:t xml:space="preserve">. </w:t>
      </w:r>
      <w:r w:rsidRPr="000F4C67">
        <w:rPr>
          <w:sz w:val="24"/>
          <w:szCs w:val="24"/>
        </w:rPr>
        <w:t>Стратегические цели и приоритеты экономического развития Муромцевского городского поселения.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 xml:space="preserve">    </w:t>
      </w:r>
      <w:r w:rsidRPr="000F4C67">
        <w:rPr>
          <w:b w:val="0"/>
          <w:sz w:val="24"/>
          <w:szCs w:val="24"/>
        </w:rPr>
        <w:tab/>
        <w:t xml:space="preserve">Главная стратегическая цель развития Муромцевского городского поселения  сформулирована следующим образом: </w:t>
      </w:r>
      <w:proofErr w:type="spellStart"/>
      <w:r w:rsidRPr="000F4C67">
        <w:rPr>
          <w:b w:val="0"/>
          <w:sz w:val="24"/>
          <w:szCs w:val="24"/>
        </w:rPr>
        <w:t>Муромцевское</w:t>
      </w:r>
      <w:proofErr w:type="spellEnd"/>
      <w:r w:rsidRPr="000F4C67">
        <w:rPr>
          <w:b w:val="0"/>
          <w:sz w:val="24"/>
          <w:szCs w:val="24"/>
        </w:rPr>
        <w:t xml:space="preserve"> городское поселение  – территория  благополучного проживания людей.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lastRenderedPageBreak/>
        <w:tab/>
        <w:t>Данная цель будет реализована по основным приоритетным направлениям развития: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 xml:space="preserve">           формирование сбалансированного бюджета;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>привлечение инвестиций;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>развитие жилищного строительства и привлечение трудовых ресурсов с использованием передовых технологий;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>совершенствование социально-экономической инфраструктуры (транспорт, дороги, коммуникации, связь);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 xml:space="preserve"> </w:t>
      </w:r>
      <w:r w:rsidRPr="000F4C67">
        <w:rPr>
          <w:b w:val="0"/>
          <w:sz w:val="24"/>
          <w:szCs w:val="24"/>
        </w:rPr>
        <w:tab/>
        <w:t xml:space="preserve">реконструкция и совершенствование жилищно-коммунальной сферы;  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 xml:space="preserve">            совершенствование тарифной политики в системе ЖКХ;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>создание благоприятных условий для развития на территории поселения среднего и малого бизнеса;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>выбор стратегических приоритетов пространственного (градостроительного) развития Муромцевского городского поселения</w:t>
      </w:r>
      <w:proofErr w:type="gramStart"/>
      <w:r w:rsidRPr="000F4C67">
        <w:rPr>
          <w:b w:val="0"/>
          <w:sz w:val="24"/>
          <w:szCs w:val="24"/>
        </w:rPr>
        <w:t xml:space="preserve"> .</w:t>
      </w:r>
      <w:proofErr w:type="gramEnd"/>
    </w:p>
    <w:p w:rsidR="000F4C67" w:rsidRPr="000F4C67" w:rsidRDefault="000F4C67" w:rsidP="000F4C67">
      <w:pPr>
        <w:jc w:val="both"/>
        <w:rPr>
          <w:rFonts w:ascii="Times New Roman CYR" w:hAnsi="Times New Roman CYR" w:cs="Times New Roman CYR"/>
          <w:bCs/>
          <w:sz w:val="24"/>
          <w:szCs w:val="24"/>
        </w:rPr>
      </w:pPr>
      <w:r w:rsidRPr="000F4C67">
        <w:rPr>
          <w:rFonts w:ascii="Times New Roman CYR" w:hAnsi="Times New Roman CYR" w:cs="Times New Roman CYR"/>
          <w:bCs/>
          <w:sz w:val="24"/>
          <w:szCs w:val="24"/>
        </w:rPr>
        <w:tab/>
      </w:r>
    </w:p>
    <w:p w:rsidR="000F4C67" w:rsidRPr="000F4C67" w:rsidRDefault="000F4C67" w:rsidP="000F4C67">
      <w:pPr>
        <w:jc w:val="center"/>
        <w:rPr>
          <w:b w:val="0"/>
          <w:sz w:val="24"/>
          <w:szCs w:val="24"/>
        </w:rPr>
      </w:pPr>
      <w:r w:rsidRPr="000F4C67">
        <w:rPr>
          <w:rFonts w:ascii="Times New Roman CYR" w:hAnsi="Times New Roman CYR" w:cs="Times New Roman CYR"/>
          <w:bCs/>
          <w:sz w:val="24"/>
          <w:szCs w:val="24"/>
          <w:lang w:val="en-US"/>
        </w:rPr>
        <w:t>III</w:t>
      </w:r>
      <w:r w:rsidRPr="000F4C67">
        <w:rPr>
          <w:rFonts w:ascii="Times New Roman CYR" w:hAnsi="Times New Roman CYR" w:cs="Times New Roman CYR"/>
          <w:bCs/>
          <w:sz w:val="24"/>
          <w:szCs w:val="24"/>
        </w:rPr>
        <w:t xml:space="preserve">. </w:t>
      </w:r>
      <w:r w:rsidRPr="000F4C67">
        <w:rPr>
          <w:sz w:val="24"/>
          <w:szCs w:val="24"/>
        </w:rPr>
        <w:t>Основные направления социально-экономической политики городского поселения.</w:t>
      </w:r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both"/>
        <w:rPr>
          <w:rFonts w:ascii="Times New Roman CYR" w:hAnsi="Times New Roman CYR" w:cs="Times New Roman CYR"/>
          <w:b w:val="0"/>
          <w:bCs/>
          <w:sz w:val="24"/>
          <w:szCs w:val="24"/>
        </w:rPr>
      </w:pPr>
      <w:r w:rsidRPr="000F4C67">
        <w:rPr>
          <w:rFonts w:ascii="Times New Roman CYR" w:hAnsi="Times New Roman CYR" w:cs="Times New Roman CYR"/>
          <w:b w:val="0"/>
          <w:bCs/>
          <w:sz w:val="24"/>
          <w:szCs w:val="24"/>
        </w:rPr>
        <w:t>Социально-экономическое развитие городского поселения определяется совокупностью внешних и внутренних условий.</w:t>
      </w:r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both"/>
        <w:rPr>
          <w:rFonts w:ascii="Times New Roman CYR" w:hAnsi="Times New Roman CYR" w:cs="Times New Roman CYR"/>
          <w:b w:val="0"/>
          <w:bCs/>
          <w:sz w:val="24"/>
          <w:szCs w:val="24"/>
        </w:rPr>
      </w:pPr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both"/>
        <w:rPr>
          <w:rFonts w:ascii="Times New Roman CYR" w:hAnsi="Times New Roman CYR" w:cs="Times New Roman CYR"/>
          <w:b w:val="0"/>
          <w:bCs/>
          <w:sz w:val="24"/>
          <w:szCs w:val="24"/>
        </w:rPr>
      </w:pPr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both"/>
        <w:rPr>
          <w:rFonts w:ascii="Times New Roman CYR" w:hAnsi="Times New Roman CYR" w:cs="Times New Roman CYR"/>
          <w:b w:val="0"/>
          <w:bCs/>
          <w:sz w:val="24"/>
          <w:szCs w:val="24"/>
        </w:rPr>
      </w:pPr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both"/>
        <w:rPr>
          <w:rFonts w:ascii="Times New Roman CYR" w:hAnsi="Times New Roman CYR" w:cs="Times New Roman CYR"/>
          <w:b w:val="0"/>
          <w:bCs/>
          <w:sz w:val="24"/>
          <w:szCs w:val="24"/>
        </w:rPr>
      </w:pPr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both"/>
        <w:rPr>
          <w:rFonts w:ascii="Times New Roman CYR" w:hAnsi="Times New Roman CYR" w:cs="Times New Roman CYR"/>
          <w:b w:val="0"/>
          <w:bCs/>
          <w:sz w:val="24"/>
          <w:szCs w:val="24"/>
        </w:rPr>
      </w:pPr>
    </w:p>
    <w:p w:rsidR="000F4C67" w:rsidRPr="000F4C67" w:rsidRDefault="000F4C67" w:rsidP="000F4C67">
      <w:pPr>
        <w:numPr>
          <w:ilvl w:val="0"/>
          <w:numId w:val="15"/>
        </w:numPr>
        <w:jc w:val="center"/>
        <w:rPr>
          <w:sz w:val="24"/>
          <w:szCs w:val="24"/>
        </w:rPr>
      </w:pPr>
      <w:r w:rsidRPr="000F4C67">
        <w:rPr>
          <w:sz w:val="24"/>
          <w:szCs w:val="24"/>
        </w:rPr>
        <w:t>Молодежная политика.</w:t>
      </w:r>
    </w:p>
    <w:p w:rsidR="000F4C67" w:rsidRPr="000F4C67" w:rsidRDefault="000F4C67" w:rsidP="000F4C67">
      <w:pPr>
        <w:ind w:left="1068"/>
        <w:rPr>
          <w:sz w:val="24"/>
          <w:szCs w:val="24"/>
        </w:rPr>
      </w:pP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 xml:space="preserve">            Основные задачи и приоритетные направления государственной молодежной политики определены в соответствии с областным законом «О государственной молодежной политике в Омской области».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 xml:space="preserve">            Задачи:      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 xml:space="preserve">            координация деятельности Администрации Муромцевского городского поселения, иных  органов и организаций по вопросам государственной молодежной политики; 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 xml:space="preserve">            развитие правовых, социально-экономических и организационных условий для самореализации и духовно-нравственного роста; 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 xml:space="preserve">            инициирование и поддержка позитивных процессов в молодежной среде;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 xml:space="preserve">            гражданско-патриотическое воспитание молодежи;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 xml:space="preserve">            профилактика асоциального поведения в молодежной среде;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 xml:space="preserve">            содействие развитию  творческих инициатив молодых людей, занятости молодежи и молодежного предпринимательства; </w:t>
      </w:r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ind w:left="5" w:right="194"/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 xml:space="preserve">            повышение качества работы с профессионально обучающейся молодежью, молодыми семьями.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 xml:space="preserve">            Направления развития: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 xml:space="preserve">            рассмотрение вопросов, связанных с реализацией федеральных целевых, ведомственных целевых программ, мероприятий в сфере государственной молодежной политики;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 xml:space="preserve">            повышение общественно-политической активности молодежи через постоянное изучение интересов и социальных потребностей молодых людей;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 xml:space="preserve">             повышение уровня патриотического воспитания путем привлечения подростков и молодежи к изучению истории родного края, совместная работа с Советом ветеранов;</w:t>
      </w:r>
    </w:p>
    <w:p w:rsidR="000F4C67" w:rsidRPr="000F4C67" w:rsidRDefault="000F4C67" w:rsidP="000F4C67">
      <w:pPr>
        <w:tabs>
          <w:tab w:val="left" w:pos="720"/>
        </w:tabs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 xml:space="preserve">            уменьшение количества правонарушений среди молодежи  путем раннего вовлечения подростков из семей риска в различные мероприятия, творческие коллективы. </w:t>
      </w:r>
    </w:p>
    <w:p w:rsidR="000F4C67" w:rsidRPr="000F4C67" w:rsidRDefault="000F4C67" w:rsidP="000F4C67">
      <w:pPr>
        <w:tabs>
          <w:tab w:val="left" w:pos="720"/>
        </w:tabs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 xml:space="preserve">            Одним из направлений антинаркотической профилактики станет внедрение программ превентивного образования в практику работы образовательных учреждений городского поселения. </w:t>
      </w:r>
    </w:p>
    <w:p w:rsidR="000F4C67" w:rsidRPr="000F4C67" w:rsidRDefault="000F4C67" w:rsidP="000F4C67">
      <w:pPr>
        <w:tabs>
          <w:tab w:val="left" w:pos="720"/>
        </w:tabs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lastRenderedPageBreak/>
        <w:t xml:space="preserve">            В рамках проведения Международного дня борьбы с наркоманией, Международного дня отказа от курения, Всемирного дня борьбы со СПИДом, Всемирного дня здоровья ежегодно будут проводиться мероприятия, направленные на формирование ценностей здорового образа жизни населения городского поселения, прежде всего молодежи.</w:t>
      </w:r>
    </w:p>
    <w:p w:rsidR="000F4C67" w:rsidRPr="000F4C67" w:rsidRDefault="000F4C67" w:rsidP="000F4C67">
      <w:pPr>
        <w:jc w:val="both"/>
        <w:rPr>
          <w:sz w:val="24"/>
          <w:szCs w:val="24"/>
        </w:rPr>
      </w:pPr>
      <w:r w:rsidRPr="000F4C67">
        <w:rPr>
          <w:sz w:val="24"/>
          <w:szCs w:val="24"/>
        </w:rPr>
        <w:tab/>
      </w:r>
    </w:p>
    <w:p w:rsidR="000F4C67" w:rsidRPr="000F4C67" w:rsidRDefault="000F4C67" w:rsidP="000F4C67">
      <w:pPr>
        <w:jc w:val="center"/>
        <w:rPr>
          <w:sz w:val="24"/>
          <w:szCs w:val="24"/>
        </w:rPr>
      </w:pPr>
      <w:r w:rsidRPr="000F4C67">
        <w:rPr>
          <w:sz w:val="24"/>
          <w:szCs w:val="24"/>
        </w:rPr>
        <w:t>2. Политика в сфере культуры.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 xml:space="preserve">Цель: Создание условий для сохранения и развития культурного и исторического потенциала поселения, обеспечение адаптации сферы культуры к рыночным условиям.  </w:t>
      </w:r>
      <w:r w:rsidRPr="000F4C67">
        <w:rPr>
          <w:b w:val="0"/>
          <w:sz w:val="24"/>
          <w:szCs w:val="24"/>
        </w:rPr>
        <w:tab/>
        <w:t>Задачи: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>сохранение и эффективное использование исторического наследия, духовных и материальных памятников, современных достижений культуры и искусства различных видов;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>Направления развития: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>выявление туристического потенциала городского поселения, создание условий для развития туризма;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>содействие реализации творческого потенциала жителей поселени</w:t>
      </w:r>
      <w:proofErr w:type="gramStart"/>
      <w:r w:rsidRPr="000F4C67">
        <w:rPr>
          <w:b w:val="0"/>
          <w:sz w:val="24"/>
          <w:szCs w:val="24"/>
        </w:rPr>
        <w:t>я(</w:t>
      </w:r>
      <w:proofErr w:type="gramEnd"/>
      <w:r w:rsidRPr="000F4C67">
        <w:rPr>
          <w:b w:val="0"/>
          <w:sz w:val="24"/>
          <w:szCs w:val="24"/>
        </w:rPr>
        <w:t>поддержка художников и мастеров художественных промыслов);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 xml:space="preserve">            оказание помощи в организации выставок изобразительного искусства, работ мастеров декоративно-прикладного творчества;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 xml:space="preserve">            оказание помощи в проведении благотворительных мероприятий для пожилых, инвалидов, ветеранов, репрессированных.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 xml:space="preserve">                         </w:t>
      </w:r>
    </w:p>
    <w:p w:rsidR="000F4C67" w:rsidRPr="000F4C67" w:rsidRDefault="000F4C67" w:rsidP="000F4C67">
      <w:pPr>
        <w:jc w:val="center"/>
        <w:rPr>
          <w:sz w:val="24"/>
          <w:szCs w:val="24"/>
        </w:rPr>
      </w:pPr>
      <w:r w:rsidRPr="000F4C67">
        <w:rPr>
          <w:sz w:val="24"/>
          <w:szCs w:val="24"/>
        </w:rPr>
        <w:t>3. Политика в области физической культуры и спорта.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>Цель: Создание условий для укрепления здоровья населения путем развития инфраструктуры спорта, популяризации массового спорта и приобщения различных слоев общества к регулярным занятиям физической культурой и спортом.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>Задачи: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 xml:space="preserve">дальнейшее развитие детско-юношеского спорта; 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>организация и проведение спортивных и физкультурно-массовых мероприятий среди населения;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>обеспечение населения возможностью заниматься физической культурой и спортом;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>формирование у населения устойчивого интереса к занятиям физической культурой и спортом;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>Направления развития: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>пропаганда оздоровительных мероприятий, здорового образа жизни с подключением СМИ;</w:t>
      </w:r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>проведение спортивно-массовых мероприятий под эгидой Администрации городского поселения.</w:t>
      </w:r>
      <w:r w:rsidRPr="000F4C67">
        <w:rPr>
          <w:sz w:val="24"/>
          <w:szCs w:val="24"/>
        </w:rPr>
        <w:tab/>
      </w:r>
    </w:p>
    <w:p w:rsidR="000F4C67" w:rsidRPr="000F4C67" w:rsidRDefault="000F4C67" w:rsidP="000F4C67">
      <w:pPr>
        <w:jc w:val="both"/>
        <w:rPr>
          <w:sz w:val="24"/>
          <w:szCs w:val="24"/>
        </w:rPr>
      </w:pPr>
    </w:p>
    <w:p w:rsidR="000F4C67" w:rsidRPr="000F4C67" w:rsidRDefault="000F4C67" w:rsidP="000F4C67">
      <w:pPr>
        <w:jc w:val="both"/>
        <w:rPr>
          <w:sz w:val="24"/>
          <w:szCs w:val="24"/>
        </w:rPr>
      </w:pPr>
      <w:r w:rsidRPr="000F4C67">
        <w:rPr>
          <w:sz w:val="24"/>
          <w:szCs w:val="24"/>
        </w:rPr>
        <w:t xml:space="preserve">         </w:t>
      </w:r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ind w:right="194"/>
        <w:jc w:val="center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>4.</w:t>
      </w:r>
      <w:r w:rsidRPr="000F4C67">
        <w:rPr>
          <w:rFonts w:ascii="Times New Roman CYR" w:hAnsi="Times New Roman CYR" w:cs="Times New Roman CYR"/>
          <w:bCs/>
          <w:sz w:val="24"/>
          <w:szCs w:val="24"/>
        </w:rPr>
        <w:t>Земельные ресурсы, недвижимость, градостроительство</w:t>
      </w:r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ind w:right="194" w:firstLine="720"/>
        <w:jc w:val="both"/>
        <w:rPr>
          <w:rFonts w:ascii="Times New Roman CYR" w:hAnsi="Times New Roman CYR" w:cs="Times New Roman CYR"/>
          <w:b w:val="0"/>
          <w:sz w:val="24"/>
          <w:szCs w:val="24"/>
        </w:rPr>
      </w:pPr>
      <w:r w:rsidRPr="000F4C67">
        <w:rPr>
          <w:rFonts w:ascii="Times New Roman CYR" w:hAnsi="Times New Roman CYR" w:cs="Times New Roman CYR"/>
          <w:b w:val="0"/>
          <w:sz w:val="24"/>
          <w:szCs w:val="24"/>
        </w:rPr>
        <w:t>В целях эффективного использования муниципальной собственности в 2026 и последующих годах намечено:</w:t>
      </w:r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ind w:right="194" w:firstLine="720"/>
        <w:jc w:val="both"/>
        <w:rPr>
          <w:rFonts w:ascii="Times New Roman CYR" w:hAnsi="Times New Roman CYR" w:cs="Times New Roman CYR"/>
          <w:b w:val="0"/>
          <w:sz w:val="24"/>
          <w:szCs w:val="24"/>
        </w:rPr>
      </w:pPr>
      <w:r w:rsidRPr="000F4C67">
        <w:rPr>
          <w:rFonts w:ascii="Times New Roman CYR" w:hAnsi="Times New Roman CYR" w:cs="Times New Roman CYR"/>
          <w:b w:val="0"/>
          <w:sz w:val="24"/>
          <w:szCs w:val="24"/>
        </w:rPr>
        <w:t xml:space="preserve">- осуществлять регистрация права муниципальной собственности на объекты недвижимости; </w:t>
      </w:r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ind w:right="194" w:firstLine="720"/>
        <w:jc w:val="both"/>
        <w:rPr>
          <w:rFonts w:ascii="Times New Roman CYR" w:hAnsi="Times New Roman CYR" w:cs="Times New Roman CYR"/>
          <w:b w:val="0"/>
          <w:sz w:val="24"/>
          <w:szCs w:val="24"/>
        </w:rPr>
      </w:pPr>
      <w:r w:rsidRPr="000F4C67">
        <w:rPr>
          <w:rFonts w:ascii="Times New Roman CYR" w:hAnsi="Times New Roman CYR" w:cs="Times New Roman CYR"/>
          <w:b w:val="0"/>
          <w:sz w:val="24"/>
          <w:szCs w:val="24"/>
        </w:rPr>
        <w:t xml:space="preserve">- обеспечивать </w:t>
      </w:r>
      <w:proofErr w:type="gramStart"/>
      <w:r w:rsidRPr="000F4C67">
        <w:rPr>
          <w:rFonts w:ascii="Times New Roman CYR" w:hAnsi="Times New Roman CYR" w:cs="Times New Roman CYR"/>
          <w:b w:val="0"/>
          <w:sz w:val="24"/>
          <w:szCs w:val="24"/>
        </w:rPr>
        <w:t>контроль за</w:t>
      </w:r>
      <w:proofErr w:type="gramEnd"/>
      <w:r w:rsidRPr="000F4C67">
        <w:rPr>
          <w:rFonts w:ascii="Times New Roman CYR" w:hAnsi="Times New Roman CYR" w:cs="Times New Roman CYR"/>
          <w:b w:val="0"/>
          <w:sz w:val="24"/>
          <w:szCs w:val="24"/>
        </w:rPr>
        <w:t xml:space="preserve"> надлежащим использованием и сохранностью муниципального имущества;</w:t>
      </w:r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ind w:right="194" w:firstLine="720"/>
        <w:jc w:val="both"/>
        <w:rPr>
          <w:rFonts w:ascii="Times New Roman CYR" w:hAnsi="Times New Roman CYR" w:cs="Times New Roman CYR"/>
          <w:b w:val="0"/>
          <w:sz w:val="24"/>
          <w:szCs w:val="24"/>
        </w:rPr>
      </w:pPr>
      <w:r w:rsidRPr="000F4C67">
        <w:rPr>
          <w:rFonts w:ascii="Times New Roman CYR" w:hAnsi="Times New Roman CYR" w:cs="Times New Roman CYR"/>
          <w:b w:val="0"/>
          <w:sz w:val="24"/>
          <w:szCs w:val="24"/>
        </w:rPr>
        <w:t>- сдавать в аренду неиспользуемые для муниципальных нужд объекты недвижимого имущества.</w:t>
      </w:r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ind w:left="10" w:right="194" w:firstLine="720"/>
        <w:jc w:val="both"/>
        <w:rPr>
          <w:b w:val="0"/>
          <w:sz w:val="24"/>
          <w:szCs w:val="24"/>
        </w:rPr>
      </w:pPr>
      <w:r w:rsidRPr="000F4C67">
        <w:rPr>
          <w:rFonts w:ascii="Times New Roman CYR" w:hAnsi="Times New Roman CYR" w:cs="Times New Roman CYR"/>
          <w:b w:val="0"/>
          <w:sz w:val="24"/>
          <w:szCs w:val="24"/>
        </w:rPr>
        <w:t xml:space="preserve">Кроме того, продолжится работа по </w:t>
      </w:r>
      <w:proofErr w:type="gramStart"/>
      <w:r w:rsidRPr="000F4C67">
        <w:rPr>
          <w:rFonts w:ascii="Times New Roman CYR" w:hAnsi="Times New Roman CYR" w:cs="Times New Roman CYR"/>
          <w:b w:val="0"/>
          <w:sz w:val="24"/>
          <w:szCs w:val="24"/>
        </w:rPr>
        <w:t>контролю за</w:t>
      </w:r>
      <w:proofErr w:type="gramEnd"/>
      <w:r w:rsidRPr="000F4C67">
        <w:rPr>
          <w:rFonts w:ascii="Times New Roman CYR" w:hAnsi="Times New Roman CYR" w:cs="Times New Roman CYR"/>
          <w:b w:val="0"/>
          <w:sz w:val="24"/>
          <w:szCs w:val="24"/>
        </w:rPr>
        <w:t xml:space="preserve"> использованием муниципального имущества, переданного в безвозмездное пользование государственных учреждений с целью </w:t>
      </w:r>
      <w:r w:rsidRPr="000F4C67">
        <w:rPr>
          <w:rFonts w:ascii="Times New Roman CYR" w:hAnsi="Times New Roman CYR" w:cs="Times New Roman CYR"/>
          <w:b w:val="0"/>
          <w:sz w:val="24"/>
          <w:szCs w:val="24"/>
        </w:rPr>
        <w:lastRenderedPageBreak/>
        <w:t>обеспечения его сохранности и поддержания в надлежащем состоянии.</w:t>
      </w:r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both"/>
        <w:rPr>
          <w:rFonts w:ascii="Times New Roman CYR" w:hAnsi="Times New Roman CYR" w:cs="Times New Roman CYR"/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 xml:space="preserve">В рамках жилищной политики работа в городском поселении будет осуществляться </w:t>
      </w:r>
      <w:r w:rsidRPr="000F4C67">
        <w:rPr>
          <w:rFonts w:ascii="Times New Roman CYR" w:hAnsi="Times New Roman CYR" w:cs="Times New Roman CYR"/>
          <w:b w:val="0"/>
          <w:sz w:val="24"/>
          <w:szCs w:val="24"/>
        </w:rPr>
        <w:t>в соответствии с Федеральным Законом «О введении в действие Градостроительного кодекса  Российской Федерации» от 24.12.2004 года в 2026-2028 годах на территории  поселения будут продолжаться работы по разработке  следующих документов:</w:t>
      </w:r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ind w:right="193" w:firstLine="720"/>
        <w:jc w:val="both"/>
        <w:rPr>
          <w:rFonts w:ascii="Times New Roman CYR" w:hAnsi="Times New Roman CYR" w:cs="Times New Roman CYR"/>
          <w:b w:val="0"/>
          <w:sz w:val="24"/>
          <w:szCs w:val="24"/>
        </w:rPr>
      </w:pPr>
      <w:r w:rsidRPr="000F4C67">
        <w:rPr>
          <w:rFonts w:ascii="Times New Roman CYR" w:hAnsi="Times New Roman CYR" w:cs="Times New Roman CYR"/>
          <w:b w:val="0"/>
          <w:sz w:val="24"/>
          <w:szCs w:val="24"/>
        </w:rPr>
        <w:t>план реализации генерального плана поселения – перевод решений генерального плана в перечень и показатели мероприятий, а также указание субъектов исполнения и сроков. Увязка с бюджетным планированием.</w:t>
      </w:r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ind w:right="193" w:firstLine="720"/>
        <w:jc w:val="both"/>
        <w:rPr>
          <w:rFonts w:ascii="Times New Roman CYR" w:hAnsi="Times New Roman CYR" w:cs="Times New Roman CYR"/>
          <w:b w:val="0"/>
          <w:sz w:val="24"/>
          <w:szCs w:val="24"/>
        </w:rPr>
      </w:pPr>
      <w:proofErr w:type="gramStart"/>
      <w:r w:rsidRPr="000F4C67">
        <w:rPr>
          <w:rFonts w:ascii="Times New Roman CYR" w:hAnsi="Times New Roman CYR" w:cs="Times New Roman CYR"/>
          <w:b w:val="0"/>
          <w:sz w:val="24"/>
          <w:szCs w:val="24"/>
        </w:rPr>
        <w:t>п</w:t>
      </w:r>
      <w:proofErr w:type="gramEnd"/>
      <w:r w:rsidRPr="000F4C67">
        <w:rPr>
          <w:rFonts w:ascii="Times New Roman CYR" w:hAnsi="Times New Roman CYR" w:cs="Times New Roman CYR"/>
          <w:b w:val="0"/>
          <w:sz w:val="24"/>
          <w:szCs w:val="24"/>
        </w:rPr>
        <w:t xml:space="preserve">равила землепользования и застройки поселений - основные процедуры </w:t>
      </w:r>
      <w:proofErr w:type="spellStart"/>
      <w:r w:rsidRPr="000F4C67">
        <w:rPr>
          <w:rFonts w:ascii="Times New Roman CYR" w:hAnsi="Times New Roman CYR" w:cs="Times New Roman CYR"/>
          <w:b w:val="0"/>
          <w:sz w:val="24"/>
          <w:szCs w:val="24"/>
        </w:rPr>
        <w:t>градорегулирования</w:t>
      </w:r>
      <w:proofErr w:type="spellEnd"/>
      <w:r w:rsidRPr="000F4C67">
        <w:rPr>
          <w:rFonts w:ascii="Times New Roman CYR" w:hAnsi="Times New Roman CYR" w:cs="Times New Roman CYR"/>
          <w:b w:val="0"/>
          <w:sz w:val="24"/>
          <w:szCs w:val="24"/>
        </w:rPr>
        <w:t>, осуществляемого на местном уровне.</w:t>
      </w:r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both"/>
        <w:rPr>
          <w:rFonts w:ascii="Times New Roman CYR" w:hAnsi="Times New Roman CYR" w:cs="Times New Roman CYR"/>
          <w:b w:val="0"/>
          <w:sz w:val="24"/>
          <w:szCs w:val="24"/>
        </w:rPr>
      </w:pPr>
      <w:r w:rsidRPr="000F4C67">
        <w:rPr>
          <w:rFonts w:ascii="Times New Roman CYR" w:hAnsi="Times New Roman CYR" w:cs="Times New Roman CYR"/>
          <w:b w:val="0"/>
          <w:sz w:val="24"/>
          <w:szCs w:val="24"/>
        </w:rPr>
        <w:t xml:space="preserve">В целях пополнения доходной части бюджета Муромцевского городского поселения необходимо дополнительное выявление резервов платежей, в том числе и с помощью осуществления муниципального </w:t>
      </w:r>
      <w:proofErr w:type="gramStart"/>
      <w:r w:rsidRPr="000F4C67">
        <w:rPr>
          <w:rFonts w:ascii="Times New Roman CYR" w:hAnsi="Times New Roman CYR" w:cs="Times New Roman CYR"/>
          <w:b w:val="0"/>
          <w:sz w:val="24"/>
          <w:szCs w:val="24"/>
        </w:rPr>
        <w:t>контроля за</w:t>
      </w:r>
      <w:proofErr w:type="gramEnd"/>
      <w:r w:rsidRPr="000F4C67">
        <w:rPr>
          <w:rFonts w:ascii="Times New Roman CYR" w:hAnsi="Times New Roman CYR" w:cs="Times New Roman CYR"/>
          <w:b w:val="0"/>
          <w:sz w:val="24"/>
          <w:szCs w:val="24"/>
        </w:rPr>
        <w:t xml:space="preserve"> использованием земельных участков, а так же работы администрации поселения по выявлению фактов ненадлежащего использования земельных участков.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</w:p>
    <w:p w:rsidR="000F4C67" w:rsidRPr="000F4C67" w:rsidRDefault="000F4C67" w:rsidP="000F4C67">
      <w:pPr>
        <w:jc w:val="center"/>
        <w:rPr>
          <w:sz w:val="24"/>
          <w:szCs w:val="24"/>
        </w:rPr>
      </w:pPr>
      <w:r w:rsidRPr="000F4C67">
        <w:rPr>
          <w:sz w:val="24"/>
          <w:szCs w:val="24"/>
        </w:rPr>
        <w:t>5. Политика в области жилищно-коммунального обслуживания.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>Цель: Поиск и внедрение инновационных технологий, позволяющих повысить качество предоставления жилищно-коммунальных услуг.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>Задачи: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>создание условий для конкурентной среды управления жилищным фондом;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>эффективное управление жильем;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>обеспечение нанимателей качественными услугами;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 xml:space="preserve"> Направления развития: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>дальнейшее стимулирование конкуренции в сфере предоставления жилищно-коммунальных услуг, повышение инвестиционной привлекательности отрасли;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>совершенствование договорных отношений управляющих компаний и поставщиков услуг с собственниками жилья;</w:t>
      </w:r>
    </w:p>
    <w:p w:rsidR="000F4C67" w:rsidRPr="000F4C67" w:rsidRDefault="000F4C67" w:rsidP="000F4C67">
      <w:pPr>
        <w:shd w:val="clear" w:color="auto" w:fill="FFFFFF"/>
        <w:spacing w:before="100"/>
        <w:ind w:right="187" w:firstLine="720"/>
        <w:jc w:val="both"/>
        <w:rPr>
          <w:bCs/>
          <w:sz w:val="24"/>
          <w:szCs w:val="24"/>
        </w:rPr>
      </w:pPr>
      <w:r w:rsidRPr="000F4C67">
        <w:rPr>
          <w:b w:val="0"/>
          <w:color w:val="000000"/>
          <w:sz w:val="24"/>
          <w:szCs w:val="24"/>
        </w:rPr>
        <w:t xml:space="preserve">В рамках политики жилищно-коммунального обслуживания в 2026-2028 годах продолжится строительство водопровода на улицах поселения. </w:t>
      </w:r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ind w:right="194"/>
        <w:jc w:val="both"/>
        <w:rPr>
          <w:rFonts w:ascii="Times New Roman CYR" w:hAnsi="Times New Roman CYR" w:cs="Times New Roman CYR"/>
          <w:b w:val="0"/>
          <w:sz w:val="24"/>
          <w:szCs w:val="24"/>
        </w:rPr>
      </w:pPr>
      <w:r w:rsidRPr="000F4C67">
        <w:rPr>
          <w:rFonts w:ascii="Times New Roman CYR" w:hAnsi="Times New Roman CYR" w:cs="Times New Roman CYR"/>
          <w:b w:val="0"/>
          <w:color w:val="FF0000"/>
          <w:sz w:val="24"/>
          <w:szCs w:val="24"/>
        </w:rPr>
        <w:tab/>
      </w:r>
    </w:p>
    <w:p w:rsidR="000F4C67" w:rsidRPr="000F4C67" w:rsidRDefault="000F4C67" w:rsidP="000F4C67">
      <w:pPr>
        <w:jc w:val="center"/>
        <w:rPr>
          <w:sz w:val="24"/>
          <w:szCs w:val="24"/>
        </w:rPr>
      </w:pPr>
      <w:r w:rsidRPr="000F4C67">
        <w:rPr>
          <w:sz w:val="24"/>
          <w:szCs w:val="24"/>
        </w:rPr>
        <w:t>6. Политика в области благоустройства.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 xml:space="preserve">         Цель: Обеспечение необходимого уровня благоустройства в соответствии с потребностями населения городского поселения.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>Задачи: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>разработка мероприятий по благоустройству поселенческой  среды;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>Преобразование визуальной среды поселения;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>развитие городской информационной среды, обеспечение доступности информационных ресурсов для населения.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>Направления развития: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>приведение в порядок уличных фасадов, их окраска и реставрация;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>озеленение поселения, расширение территорий, занятых зелеными насаждениями;</w:t>
      </w:r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ind w:right="194"/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>ограничение открытого способа производства земляных работ при прокладке и ремонте коммуникаций.</w:t>
      </w:r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ind w:right="194" w:firstLine="708"/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 xml:space="preserve">В области политики благоустройства в 2026 - 2028 годах </w:t>
      </w:r>
      <w:proofErr w:type="spellStart"/>
      <w:r w:rsidRPr="000F4C67">
        <w:rPr>
          <w:b w:val="0"/>
          <w:sz w:val="24"/>
          <w:szCs w:val="24"/>
        </w:rPr>
        <w:t>Муромцевское</w:t>
      </w:r>
      <w:proofErr w:type="spellEnd"/>
      <w:r w:rsidRPr="000F4C67">
        <w:rPr>
          <w:b w:val="0"/>
          <w:sz w:val="24"/>
          <w:szCs w:val="24"/>
        </w:rPr>
        <w:t xml:space="preserve"> городское поселение продолжит работу по улучшению внешнего облика населенных пунктов. Часть этих мероприятий планируется выполнить за счет средств бюджета, а часть – за счет </w:t>
      </w:r>
      <w:r w:rsidRPr="000F4C67">
        <w:rPr>
          <w:b w:val="0"/>
          <w:sz w:val="24"/>
          <w:szCs w:val="24"/>
        </w:rPr>
        <w:lastRenderedPageBreak/>
        <w:t>инвестиций предприятий и организаций.</w:t>
      </w:r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ind w:right="194" w:firstLine="708"/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>Продолжит участвовать в программе «Комфортная городская среда».</w:t>
      </w:r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ind w:right="194"/>
        <w:jc w:val="both"/>
        <w:rPr>
          <w:b w:val="0"/>
          <w:sz w:val="24"/>
          <w:szCs w:val="24"/>
        </w:rPr>
      </w:pPr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ind w:right="194" w:firstLine="708"/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 xml:space="preserve">В течение года Администрация планирует проделать большой объем работ в плане озеленения территории поселения. Так же планируется качественное улучшение состояния подъездов, домов и придомовых территорий. </w:t>
      </w:r>
    </w:p>
    <w:p w:rsidR="000F4C67" w:rsidRPr="000F4C67" w:rsidRDefault="000F4C67" w:rsidP="000F4C67">
      <w:pPr>
        <w:ind w:firstLine="708"/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>В сфере организации благоустройства территории городского поселения планируется:</w:t>
      </w:r>
    </w:p>
    <w:p w:rsidR="000F4C67" w:rsidRPr="000F4C67" w:rsidRDefault="000F4C67" w:rsidP="000F4C67">
      <w:pPr>
        <w:ind w:firstLine="708"/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>организация освещения улиц, текущее обслуживание уличного освещения;</w:t>
      </w:r>
    </w:p>
    <w:p w:rsidR="000F4C67" w:rsidRPr="000F4C67" w:rsidRDefault="000F4C67" w:rsidP="000F4C67">
      <w:pPr>
        <w:ind w:firstLine="708"/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>создание условий массового отдыха жителей и организация обустройства мест массового отдыха населения,  подготовка поселения к Новому году, подготовка поселения к 9 Мая, организация Дня поселка.</w:t>
      </w:r>
    </w:p>
    <w:p w:rsidR="000F4C67" w:rsidRPr="000F4C67" w:rsidRDefault="000F4C67" w:rsidP="000F4C67">
      <w:pPr>
        <w:ind w:firstLine="708"/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>организация сбора, вывоза бытовых отходов и мусора, заключение договоров с обслуживающими организациями на вывоз и утилизацию отходов в частном секторе;</w:t>
      </w:r>
    </w:p>
    <w:p w:rsidR="000F4C67" w:rsidRPr="000F4C67" w:rsidRDefault="000F4C67" w:rsidP="000F4C67">
      <w:pPr>
        <w:ind w:firstLine="708"/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 xml:space="preserve">создание условий для обеспечения жителей услугами связи, общественного питания, торговли и бытового обслуживания, будет производиться </w:t>
      </w:r>
      <w:proofErr w:type="gramStart"/>
      <w:r w:rsidRPr="000F4C67">
        <w:rPr>
          <w:b w:val="0"/>
          <w:sz w:val="24"/>
          <w:szCs w:val="24"/>
        </w:rPr>
        <w:t>контроль за</w:t>
      </w:r>
      <w:proofErr w:type="gramEnd"/>
      <w:r w:rsidRPr="000F4C67">
        <w:rPr>
          <w:b w:val="0"/>
          <w:sz w:val="24"/>
          <w:szCs w:val="24"/>
        </w:rPr>
        <w:t xml:space="preserve"> правами потребителей;</w:t>
      </w:r>
    </w:p>
    <w:p w:rsidR="000F4C67" w:rsidRPr="000F4C67" w:rsidRDefault="000F4C67" w:rsidP="000F4C67">
      <w:pPr>
        <w:ind w:firstLine="708"/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>организация ритуальных услуг и содержания мест захоронения;</w:t>
      </w:r>
    </w:p>
    <w:p w:rsidR="000F4C67" w:rsidRPr="000F4C67" w:rsidRDefault="000F4C67" w:rsidP="000F4C67">
      <w:pPr>
        <w:ind w:firstLine="708"/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>создание условий для предоставления транспортных услуг населению и организации транспортного обслуживания населения в границах поселения, предоставление транспортных услуг населению по пассажирским перевозкам, продолжение работ по установке автобусных остановок;</w:t>
      </w:r>
    </w:p>
    <w:p w:rsidR="000F4C67" w:rsidRPr="000F4C67" w:rsidRDefault="000F4C67" w:rsidP="000F4C67">
      <w:pPr>
        <w:autoSpaceDE w:val="0"/>
        <w:autoSpaceDN w:val="0"/>
        <w:adjustRightInd w:val="0"/>
        <w:ind w:firstLine="227"/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 xml:space="preserve">создание условий для организации досуга и обеспечения жителей поселения услугами организаций культуры, строительство детских площадок. </w:t>
      </w:r>
    </w:p>
    <w:p w:rsidR="000F4C67" w:rsidRPr="000F4C67" w:rsidRDefault="000F4C67" w:rsidP="000F4C67">
      <w:pPr>
        <w:autoSpaceDE w:val="0"/>
        <w:autoSpaceDN w:val="0"/>
        <w:adjustRightInd w:val="0"/>
        <w:ind w:firstLine="227"/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 xml:space="preserve">   В сфере дорожной деятельности в отношении автомобильных дорог местного значения в границах населенных пунктов поселения, мостов и иных инженерных сооружений планируется:</w:t>
      </w:r>
    </w:p>
    <w:p w:rsidR="000F4C67" w:rsidRPr="000F4C67" w:rsidRDefault="000F4C67" w:rsidP="000F4C67">
      <w:pPr>
        <w:ind w:firstLine="708"/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 xml:space="preserve"> привести в нормативное состояние дорожное покрытие путем ямочного ремонта;</w:t>
      </w:r>
    </w:p>
    <w:p w:rsidR="000F4C67" w:rsidRPr="000F4C67" w:rsidRDefault="000F4C67" w:rsidP="000F4C67">
      <w:pPr>
        <w:ind w:firstLine="708"/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 xml:space="preserve">  продолжить работу по приведению в порядок дорог с грунтовым покрытием;</w:t>
      </w:r>
    </w:p>
    <w:p w:rsidR="000F4C67" w:rsidRPr="000F4C67" w:rsidRDefault="000F4C67" w:rsidP="000F4C67">
      <w:pPr>
        <w:ind w:firstLine="708"/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>Первоочередная задача администрации – остановить  разрушение асфальтобетонного  полотна дорог, что в дальнейшем позволит решать вопросы по капитальному ремонту, в том числе с заменой основания и устройством требуемого полноценного дорожного покрытия. Строительство тротуарных дорожек.</w:t>
      </w:r>
    </w:p>
    <w:p w:rsidR="000F4C67" w:rsidRPr="000F4C67" w:rsidRDefault="000F4C67" w:rsidP="000F4C67">
      <w:pPr>
        <w:ind w:firstLine="708"/>
        <w:jc w:val="both"/>
        <w:rPr>
          <w:b w:val="0"/>
          <w:sz w:val="24"/>
          <w:szCs w:val="24"/>
        </w:rPr>
      </w:pPr>
    </w:p>
    <w:p w:rsidR="000F4C67" w:rsidRPr="000F4C67" w:rsidRDefault="000F4C67" w:rsidP="000F4C67">
      <w:pPr>
        <w:jc w:val="center"/>
        <w:rPr>
          <w:sz w:val="24"/>
          <w:szCs w:val="24"/>
        </w:rPr>
      </w:pPr>
      <w:r w:rsidRPr="000F4C67">
        <w:rPr>
          <w:sz w:val="24"/>
          <w:szCs w:val="24"/>
        </w:rPr>
        <w:t>7. Экономическая политика.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>Основными приоритетами в деятельности Администрации городского поселения  в сфере экономики  являются: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 xml:space="preserve">1.Рост объемов производства, увеличение производительности труда и повышение качества продукции. Важным фактором повышения эффективности экономики является  определение и поддержка приоритетов экономического развития, поддержка эффективных инвестиционных проектов. 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>2.Рост реальных доходов населения. Стимулирование роста заработной платы во всех отраслях экономики Администрация рассматривает как рычаг повышения благосостояния населения, эффективности производства предприятий, роста производительности труда, активизации рынка труда.</w:t>
      </w:r>
    </w:p>
    <w:p w:rsidR="000F4C67" w:rsidRPr="000F4C67" w:rsidRDefault="000F4C67" w:rsidP="000F4C67">
      <w:pPr>
        <w:jc w:val="center"/>
        <w:rPr>
          <w:sz w:val="24"/>
          <w:szCs w:val="24"/>
        </w:rPr>
      </w:pPr>
    </w:p>
    <w:p w:rsidR="000F4C67" w:rsidRPr="000F4C67" w:rsidRDefault="000F4C67" w:rsidP="000F4C67">
      <w:pPr>
        <w:jc w:val="center"/>
        <w:rPr>
          <w:sz w:val="24"/>
          <w:szCs w:val="24"/>
        </w:rPr>
      </w:pPr>
    </w:p>
    <w:p w:rsidR="000F4C67" w:rsidRPr="000F4C67" w:rsidRDefault="000F4C67" w:rsidP="000F4C67">
      <w:pPr>
        <w:jc w:val="center"/>
        <w:rPr>
          <w:sz w:val="24"/>
          <w:szCs w:val="24"/>
        </w:rPr>
      </w:pPr>
      <w:r w:rsidRPr="000F4C67">
        <w:rPr>
          <w:sz w:val="24"/>
          <w:szCs w:val="24"/>
        </w:rPr>
        <w:t>Промышленность.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>Цель: Обеспечение условий для стабильного роста производства в приоритетных секторах,  наращивание их конкурентных преимуществ и  размещение на территории городского поселения  новых конкурентоспособных производств.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lastRenderedPageBreak/>
        <w:tab/>
        <w:t>Задачи: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>создание на базе существующих промышленных площадок и с использованием их инфраструктуры новых произво</w:t>
      </w:r>
      <w:proofErr w:type="gramStart"/>
      <w:r w:rsidRPr="000F4C67">
        <w:rPr>
          <w:b w:val="0"/>
          <w:sz w:val="24"/>
          <w:szCs w:val="24"/>
        </w:rPr>
        <w:t>дств в сф</w:t>
      </w:r>
      <w:proofErr w:type="gramEnd"/>
      <w:r w:rsidRPr="000F4C67">
        <w:rPr>
          <w:b w:val="0"/>
          <w:sz w:val="24"/>
          <w:szCs w:val="24"/>
        </w:rPr>
        <w:t>ере промышленности;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>модернизация действующей экономической базы.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>Направления развития: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>содействие развитию конкурентных производств;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>формирование инвестиционно-привлекательного климата на территории поселения;</w:t>
      </w:r>
    </w:p>
    <w:p w:rsidR="000F4C67" w:rsidRPr="000F4C67" w:rsidRDefault="000F4C67" w:rsidP="000F4C67">
      <w:pPr>
        <w:ind w:firstLine="708"/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 xml:space="preserve">поддержка взаимовыгодных отношений с собственниками предприятий территории с целью соблюдения баланса интересов предприятий и территории. </w:t>
      </w:r>
    </w:p>
    <w:p w:rsidR="000F4C67" w:rsidRPr="000F4C67" w:rsidRDefault="000F4C67" w:rsidP="000F4C67">
      <w:pPr>
        <w:ind w:firstLine="708"/>
        <w:jc w:val="both"/>
        <w:rPr>
          <w:rFonts w:ascii="Times New Roman CYR" w:hAnsi="Times New Roman CYR" w:cs="Times New Roman CYR"/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>Планируемый объем промышленного производства с учетом предприятий малого бизнеса в 2026 году составит  100% к уровню 2025 года,</w:t>
      </w:r>
      <w:r w:rsidRPr="000F4C67">
        <w:rPr>
          <w:rFonts w:ascii="Times New Roman CYR" w:hAnsi="Times New Roman CYR" w:cs="Times New Roman CYR"/>
          <w:b w:val="0"/>
          <w:sz w:val="24"/>
          <w:szCs w:val="24"/>
        </w:rPr>
        <w:t xml:space="preserve"> что будет обусловлено следующими позициями:</w:t>
      </w:r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both"/>
        <w:rPr>
          <w:rFonts w:ascii="Times New Roman CYR" w:hAnsi="Times New Roman CYR" w:cs="Times New Roman CYR"/>
          <w:b w:val="0"/>
          <w:sz w:val="24"/>
          <w:szCs w:val="24"/>
        </w:rPr>
      </w:pPr>
      <w:r w:rsidRPr="000F4C67">
        <w:rPr>
          <w:rFonts w:ascii="Times New Roman CYR" w:hAnsi="Times New Roman CYR" w:cs="Times New Roman CYR"/>
          <w:b w:val="0"/>
          <w:sz w:val="24"/>
          <w:szCs w:val="24"/>
        </w:rPr>
        <w:t>развитие пищевой отрасли;</w:t>
      </w:r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both"/>
        <w:rPr>
          <w:rFonts w:ascii="Times New Roman CYR" w:hAnsi="Times New Roman CYR" w:cs="Times New Roman CYR"/>
          <w:b w:val="0"/>
          <w:bCs/>
          <w:sz w:val="24"/>
          <w:szCs w:val="24"/>
        </w:rPr>
      </w:pPr>
      <w:r w:rsidRPr="000F4C67">
        <w:rPr>
          <w:rFonts w:ascii="Times New Roman CYR" w:hAnsi="Times New Roman CYR" w:cs="Times New Roman CYR"/>
          <w:b w:val="0"/>
          <w:sz w:val="24"/>
          <w:szCs w:val="24"/>
        </w:rPr>
        <w:t>Развитие предприятий промышленности позволит увеличить и число рабочих мест,  увеличить конкурентоспособность рабочей силы, и как следствие, повысить  уровень заработной платы технических специальностей и управленцев.</w:t>
      </w:r>
      <w:r w:rsidRPr="000F4C67">
        <w:rPr>
          <w:rFonts w:ascii="Times New Roman CYR" w:hAnsi="Times New Roman CYR" w:cs="Times New Roman CYR"/>
          <w:b w:val="0"/>
          <w:bCs/>
          <w:sz w:val="24"/>
          <w:szCs w:val="24"/>
        </w:rPr>
        <w:t xml:space="preserve"> </w:t>
      </w:r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ind w:right="194"/>
        <w:jc w:val="both"/>
        <w:rPr>
          <w:rFonts w:ascii="Times New Roman CYR" w:hAnsi="Times New Roman CYR" w:cs="Times New Roman CYR"/>
          <w:bCs/>
          <w:sz w:val="24"/>
          <w:szCs w:val="24"/>
        </w:rPr>
      </w:pPr>
      <w:r w:rsidRPr="000F4C67">
        <w:rPr>
          <w:rFonts w:ascii="Times New Roman CYR" w:hAnsi="Times New Roman CYR" w:cs="Times New Roman CYR"/>
          <w:bCs/>
          <w:sz w:val="24"/>
          <w:szCs w:val="24"/>
        </w:rPr>
        <w:t xml:space="preserve">           </w:t>
      </w:r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center"/>
        <w:rPr>
          <w:rFonts w:ascii="Times New Roman CYR" w:hAnsi="Times New Roman CYR" w:cs="Times New Roman CYR"/>
          <w:bCs/>
          <w:sz w:val="24"/>
          <w:szCs w:val="24"/>
        </w:rPr>
      </w:pPr>
      <w:r w:rsidRPr="000F4C67">
        <w:rPr>
          <w:rFonts w:ascii="Times New Roman CYR" w:hAnsi="Times New Roman CYR" w:cs="Times New Roman CYR"/>
          <w:bCs/>
          <w:sz w:val="24"/>
          <w:szCs w:val="24"/>
        </w:rPr>
        <w:t>Сельское хозяйство.</w:t>
      </w:r>
    </w:p>
    <w:p w:rsidR="000F4C67" w:rsidRPr="000F4C67" w:rsidRDefault="000F4C67" w:rsidP="000F4C67">
      <w:pPr>
        <w:jc w:val="both"/>
        <w:rPr>
          <w:rFonts w:ascii="Arial" w:hAnsi="Arial" w:cs="Arial"/>
          <w:b w:val="0"/>
          <w:color w:val="C00000"/>
          <w:sz w:val="24"/>
          <w:szCs w:val="24"/>
        </w:rPr>
      </w:pPr>
      <w:r w:rsidRPr="000F4C67">
        <w:rPr>
          <w:rFonts w:ascii="Arial" w:hAnsi="Arial" w:cs="Arial"/>
          <w:b w:val="0"/>
          <w:color w:val="000000"/>
          <w:sz w:val="24"/>
          <w:szCs w:val="24"/>
        </w:rPr>
        <w:tab/>
      </w:r>
      <w:r w:rsidRPr="000F4C67">
        <w:rPr>
          <w:b w:val="0"/>
          <w:color w:val="000000"/>
          <w:sz w:val="24"/>
          <w:szCs w:val="24"/>
        </w:rPr>
        <w:t xml:space="preserve">Целью политики Муромцевского городского поселения в агропромышленном комплексе является содействие развитию сельскохозяйственного производства, повышение уровня занятости и качества жизни населения в сельской местности. </w:t>
      </w:r>
      <w:r w:rsidRPr="000F4C67">
        <w:rPr>
          <w:b w:val="0"/>
          <w:color w:val="C00000"/>
          <w:sz w:val="24"/>
          <w:szCs w:val="24"/>
        </w:rPr>
        <w:t xml:space="preserve"> </w:t>
      </w:r>
    </w:p>
    <w:p w:rsidR="000F4C67" w:rsidRPr="000F4C67" w:rsidRDefault="000F4C67" w:rsidP="000F4C67">
      <w:pPr>
        <w:jc w:val="both"/>
        <w:rPr>
          <w:sz w:val="24"/>
          <w:szCs w:val="24"/>
        </w:rPr>
      </w:pPr>
      <w:r w:rsidRPr="000F4C67">
        <w:rPr>
          <w:sz w:val="24"/>
          <w:szCs w:val="24"/>
        </w:rPr>
        <w:t xml:space="preserve">            </w:t>
      </w:r>
    </w:p>
    <w:p w:rsidR="000F4C67" w:rsidRPr="000F4C67" w:rsidRDefault="000F4C67" w:rsidP="000F4C67">
      <w:pPr>
        <w:jc w:val="center"/>
        <w:rPr>
          <w:sz w:val="24"/>
          <w:szCs w:val="24"/>
        </w:rPr>
      </w:pPr>
      <w:r w:rsidRPr="000F4C67">
        <w:rPr>
          <w:sz w:val="24"/>
          <w:szCs w:val="24"/>
        </w:rPr>
        <w:t>9. Политика поддержки предпринимательства.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>Цель: Формирование рыночной инфраструктуры.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>Задачи: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>Развитие форм муниципальной поддержки предпринимательства.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>Содействие структурным изменениям в предпринимательской среде.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>Привлечение в малое предпринимательство населения городского поселения, создание новых рабочих мест, поддержка экономической активности.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>Формирование положительного  имиджа предпринимателя.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>Создание эффективной консультационной поддержки малого предпринимательства.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>Направления развития: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>организация и проведение семинаров, совещаний, «круглых столов» с предпринимателями и представителями контролирующих организаций по вопросам качества и безопасности продукции, работ и услуг, производимых малыми предприятиями;</w:t>
      </w:r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 xml:space="preserve"> проведение выставок и ярмарок с участием местных предпринимателей.</w:t>
      </w:r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ind w:left="5" w:right="194" w:firstLine="720"/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>В сфере  политики поддержки предпринимательства особое внимание будет уделяться развитию малого бизнеса, особенно в части промышленного производства и оказания услуг населению.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</w:r>
      <w:r w:rsidRPr="000F4C67">
        <w:rPr>
          <w:b w:val="0"/>
          <w:sz w:val="24"/>
          <w:szCs w:val="24"/>
        </w:rPr>
        <w:tab/>
      </w:r>
    </w:p>
    <w:p w:rsidR="000F4C67" w:rsidRPr="000F4C67" w:rsidRDefault="000F4C67" w:rsidP="000F4C67">
      <w:pPr>
        <w:jc w:val="center"/>
        <w:rPr>
          <w:b w:val="0"/>
          <w:sz w:val="24"/>
          <w:szCs w:val="24"/>
        </w:rPr>
      </w:pPr>
      <w:r w:rsidRPr="000F4C67">
        <w:rPr>
          <w:sz w:val="24"/>
          <w:szCs w:val="24"/>
        </w:rPr>
        <w:t>10.</w:t>
      </w:r>
      <w:r w:rsidRPr="000F4C67">
        <w:rPr>
          <w:b w:val="0"/>
          <w:sz w:val="24"/>
          <w:szCs w:val="24"/>
        </w:rPr>
        <w:t xml:space="preserve"> </w:t>
      </w:r>
      <w:r w:rsidRPr="000F4C67">
        <w:rPr>
          <w:sz w:val="24"/>
          <w:szCs w:val="24"/>
        </w:rPr>
        <w:t>Экологическая политика.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>Цель: Дальнейшее улучшение качества компонентов окружающей среды и всей экологической обстановки в целом.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>Задачи: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>Формирование положительного имиджа городского поселения, как экологически чистой территории.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>Повышение уровня экологической культуры населения городского поселения.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>Предупреждение, выявление и устранение экологических нарушений на территории городского поселения.</w:t>
      </w:r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ind w:left="6" w:right="193" w:firstLine="720"/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lastRenderedPageBreak/>
        <w:tab/>
      </w:r>
    </w:p>
    <w:p w:rsidR="000F4C67" w:rsidRPr="000F4C67" w:rsidRDefault="000F4C67" w:rsidP="000F4C67">
      <w:pPr>
        <w:widowControl w:val="0"/>
        <w:autoSpaceDE w:val="0"/>
        <w:autoSpaceDN w:val="0"/>
        <w:adjustRightInd w:val="0"/>
        <w:ind w:right="194" w:firstLine="720"/>
        <w:jc w:val="center"/>
        <w:rPr>
          <w:rFonts w:ascii="Times New Roman CYR" w:hAnsi="Times New Roman CYR" w:cs="Times New Roman CYR"/>
          <w:bCs/>
          <w:sz w:val="24"/>
          <w:szCs w:val="24"/>
        </w:rPr>
      </w:pPr>
      <w:r w:rsidRPr="000F4C67">
        <w:rPr>
          <w:rFonts w:ascii="Times New Roman CYR" w:hAnsi="Times New Roman CYR" w:cs="Times New Roman CYR"/>
          <w:bCs/>
          <w:sz w:val="24"/>
          <w:szCs w:val="24"/>
        </w:rPr>
        <w:t>Правопорядок. Профилактика правонарушений.</w:t>
      </w:r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ind w:right="194"/>
        <w:jc w:val="center"/>
        <w:rPr>
          <w:rFonts w:ascii="Times New Roman CYR" w:hAnsi="Times New Roman CYR" w:cs="Times New Roman CYR"/>
          <w:bCs/>
          <w:sz w:val="24"/>
          <w:szCs w:val="24"/>
        </w:rPr>
      </w:pPr>
      <w:r w:rsidRPr="000F4C67">
        <w:rPr>
          <w:rFonts w:ascii="Times New Roman CYR" w:hAnsi="Times New Roman CYR" w:cs="Times New Roman CYR"/>
          <w:bCs/>
          <w:sz w:val="24"/>
          <w:szCs w:val="24"/>
        </w:rPr>
        <w:t>Противопожарная безопасность.</w:t>
      </w:r>
    </w:p>
    <w:p w:rsidR="000F4C67" w:rsidRPr="000F4C67" w:rsidRDefault="000F4C67" w:rsidP="000F4C67">
      <w:pPr>
        <w:tabs>
          <w:tab w:val="left" w:pos="851"/>
        </w:tabs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ab/>
        <w:t>С учётом стоящих задач по обеспечению правопорядка, профилактики правонарушений, обеспечение первичных мер противопожарной безопасности Администрацией Муромцевского городского поселения будут проведены в 2026 - 2028 годах следующие мероприятия:</w:t>
      </w:r>
    </w:p>
    <w:p w:rsidR="000F4C67" w:rsidRPr="000F4C67" w:rsidRDefault="000F4C67" w:rsidP="000F4C67">
      <w:pPr>
        <w:numPr>
          <w:ilvl w:val="0"/>
          <w:numId w:val="14"/>
        </w:num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>В поддержание правопорядка и профилактики правонарушений: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 xml:space="preserve">             для профилактики дорожно-транспортного травматизма среди участников дорожного движения принимать участие в операции «Внимание, дети!», «Пешеход» и др.;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 xml:space="preserve">             продолжать работу по проверке  наличия установленных дорожных знаков, замену и установку недостающих;</w:t>
      </w:r>
    </w:p>
    <w:p w:rsidR="000F4C67" w:rsidRPr="000F4C67" w:rsidRDefault="000F4C67" w:rsidP="000F4C67">
      <w:pPr>
        <w:spacing w:before="100" w:beforeAutospacing="1"/>
        <w:jc w:val="both"/>
        <w:rPr>
          <w:b w:val="0"/>
          <w:color w:val="000000"/>
          <w:sz w:val="24"/>
          <w:szCs w:val="24"/>
        </w:rPr>
      </w:pPr>
      <w:r w:rsidRPr="000F4C67">
        <w:rPr>
          <w:b w:val="0"/>
          <w:color w:val="000000"/>
          <w:sz w:val="24"/>
          <w:szCs w:val="24"/>
        </w:rPr>
        <w:t xml:space="preserve">             принимать участие в мероприятиях районной целевой комплексной Программы профилактики правонарушений; </w:t>
      </w:r>
    </w:p>
    <w:p w:rsidR="000F4C67" w:rsidRPr="000F4C67" w:rsidRDefault="000F4C67" w:rsidP="000F4C67">
      <w:pPr>
        <w:ind w:hanging="360"/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 xml:space="preserve">                   регулярно проводить тематические  публикации статей по проблемам подростковой преступности, наркомании, детского дорожно-транспортного травматизма.</w:t>
      </w:r>
    </w:p>
    <w:p w:rsidR="000F4C67" w:rsidRPr="000F4C67" w:rsidRDefault="000F4C67" w:rsidP="000F4C67">
      <w:pPr>
        <w:ind w:hanging="360"/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 xml:space="preserve"> </w:t>
      </w:r>
    </w:p>
    <w:p w:rsidR="000F4C67" w:rsidRPr="000F4C67" w:rsidRDefault="000F4C67" w:rsidP="000F4C67">
      <w:pPr>
        <w:numPr>
          <w:ilvl w:val="0"/>
          <w:numId w:val="14"/>
        </w:num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>Для обеспечения первичных мер пожарной безопасности объектов и населённых пунктов:</w:t>
      </w:r>
    </w:p>
    <w:p w:rsidR="000F4C67" w:rsidRPr="000F4C67" w:rsidRDefault="000F4C67" w:rsidP="000F4C67">
      <w:pPr>
        <w:ind w:left="720"/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>продолжится  работа по очистке пожарных водоемов;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 xml:space="preserve">            продолжится обучение населения мерам пожарной безопасности в соответствии с  правовыми и нормативными актами;             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 xml:space="preserve">             в целях противопожарной подготовки и обучения населения активно использовать средства массовой информации;</w:t>
      </w:r>
    </w:p>
    <w:p w:rsidR="000F4C67" w:rsidRPr="000F4C67" w:rsidRDefault="000F4C67" w:rsidP="000F4C67">
      <w:pPr>
        <w:widowControl w:val="0"/>
        <w:shd w:val="clear" w:color="auto" w:fill="FFFFFF"/>
        <w:autoSpaceDE w:val="0"/>
        <w:autoSpaceDN w:val="0"/>
        <w:adjustRightInd w:val="0"/>
        <w:spacing w:after="946"/>
        <w:ind w:left="5" w:right="194" w:hanging="5"/>
        <w:jc w:val="both"/>
        <w:rPr>
          <w:b w:val="0"/>
          <w:sz w:val="24"/>
          <w:szCs w:val="24"/>
        </w:rPr>
      </w:pPr>
      <w:r w:rsidRPr="000F4C67">
        <w:rPr>
          <w:rFonts w:ascii="Times New Roman CYR" w:hAnsi="Times New Roman CYR" w:cs="Times New Roman CYR"/>
          <w:b w:val="0"/>
          <w:sz w:val="24"/>
          <w:szCs w:val="24"/>
        </w:rPr>
        <w:t>____________________________________________________________</w:t>
      </w:r>
    </w:p>
    <w:p w:rsidR="000F4C67" w:rsidRPr="000F4C67" w:rsidRDefault="000F4C67" w:rsidP="000F4C67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color w:val="000000"/>
          <w:sz w:val="24"/>
          <w:szCs w:val="24"/>
        </w:rPr>
      </w:pPr>
    </w:p>
    <w:p w:rsidR="000F4C67" w:rsidRPr="000F4C67" w:rsidRDefault="000F4C67" w:rsidP="000F4C67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color w:val="000000"/>
          <w:sz w:val="24"/>
          <w:szCs w:val="24"/>
        </w:rPr>
      </w:pPr>
    </w:p>
    <w:p w:rsidR="000F4C67" w:rsidRPr="000F4C67" w:rsidRDefault="000F4C67" w:rsidP="000F4C67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color w:val="000000"/>
          <w:sz w:val="24"/>
          <w:szCs w:val="24"/>
        </w:rPr>
      </w:pPr>
    </w:p>
    <w:p w:rsidR="000F4C67" w:rsidRPr="000F4C67" w:rsidRDefault="000F4C67" w:rsidP="000F4C67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color w:val="000000"/>
          <w:sz w:val="24"/>
          <w:szCs w:val="24"/>
        </w:rPr>
      </w:pPr>
    </w:p>
    <w:p w:rsidR="000F4C67" w:rsidRPr="000F4C67" w:rsidRDefault="000F4C67" w:rsidP="000F4C67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color w:val="000000"/>
          <w:sz w:val="24"/>
          <w:szCs w:val="24"/>
        </w:rPr>
      </w:pPr>
    </w:p>
    <w:p w:rsidR="000F4C67" w:rsidRPr="000F4C67" w:rsidRDefault="000F4C67" w:rsidP="000F4C67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color w:val="000000"/>
          <w:sz w:val="24"/>
          <w:szCs w:val="24"/>
        </w:rPr>
      </w:pPr>
    </w:p>
    <w:p w:rsidR="000F4C67" w:rsidRPr="000F4C67" w:rsidRDefault="000F4C67" w:rsidP="000F4C67">
      <w:pPr>
        <w:tabs>
          <w:tab w:val="left" w:pos="5670"/>
        </w:tabs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0F4C67">
        <w:rPr>
          <w:rFonts w:ascii="Times New Roman CYR" w:hAnsi="Times New Roman CYR" w:cs="Times New Roman CYR"/>
          <w:b w:val="0"/>
          <w:bCs/>
          <w:sz w:val="24"/>
          <w:szCs w:val="24"/>
        </w:rPr>
        <w:t xml:space="preserve">                                        </w:t>
      </w:r>
    </w:p>
    <w:p w:rsidR="000F4C67" w:rsidRPr="000F4C67" w:rsidRDefault="000F4C67" w:rsidP="000F4C67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 w:val="0"/>
          <w:sz w:val="24"/>
          <w:szCs w:val="24"/>
        </w:rPr>
      </w:pPr>
    </w:p>
    <w:p w:rsidR="000F4C67" w:rsidRPr="000F4C67" w:rsidRDefault="000F4C67" w:rsidP="000F4C67">
      <w:pPr>
        <w:tabs>
          <w:tab w:val="left" w:pos="3390"/>
        </w:tabs>
        <w:autoSpaceDE w:val="0"/>
        <w:autoSpaceDN w:val="0"/>
        <w:adjustRightInd w:val="0"/>
        <w:ind w:firstLine="720"/>
        <w:jc w:val="both"/>
        <w:rPr>
          <w:b w:val="0"/>
          <w:sz w:val="24"/>
          <w:szCs w:val="24"/>
        </w:rPr>
      </w:pPr>
    </w:p>
    <w:p w:rsidR="000F4C67" w:rsidRPr="000F4C67" w:rsidRDefault="000F4C67" w:rsidP="000F4C67">
      <w:pPr>
        <w:rPr>
          <w:b w:val="0"/>
          <w:sz w:val="28"/>
          <w:szCs w:val="24"/>
        </w:rPr>
      </w:pPr>
    </w:p>
    <w:p w:rsidR="000F4C67" w:rsidRPr="000F4C67" w:rsidRDefault="000F4C67" w:rsidP="000F4C6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0F4C67">
        <w:rPr>
          <w:sz w:val="28"/>
          <w:szCs w:val="28"/>
        </w:rPr>
        <w:t>АДМИНИСТРАЦИЯ МУРОМЦЕВСКОГО ГОРОДСКОГО ПОСЕЛЕНИЯ</w:t>
      </w:r>
    </w:p>
    <w:p w:rsidR="000F4C67" w:rsidRPr="000F4C67" w:rsidRDefault="000F4C67" w:rsidP="000F4C67">
      <w:pPr>
        <w:widowControl w:val="0"/>
        <w:autoSpaceDE w:val="0"/>
        <w:autoSpaceDN w:val="0"/>
        <w:adjustRightInd w:val="0"/>
        <w:jc w:val="center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>МУРОМЦЕВСКОГО МУНИЦИПАЛЬНОГО РАЙОНА</w:t>
      </w:r>
    </w:p>
    <w:p w:rsidR="000F4C67" w:rsidRPr="000F4C67" w:rsidRDefault="000F4C67" w:rsidP="000F4C67">
      <w:pPr>
        <w:widowControl w:val="0"/>
        <w:autoSpaceDE w:val="0"/>
        <w:autoSpaceDN w:val="0"/>
        <w:adjustRightInd w:val="0"/>
        <w:jc w:val="center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>Омской области</w:t>
      </w:r>
    </w:p>
    <w:p w:rsidR="000F4C67" w:rsidRPr="000F4C67" w:rsidRDefault="000F4C67" w:rsidP="000F4C67">
      <w:pPr>
        <w:autoSpaceDE w:val="0"/>
        <w:autoSpaceDN w:val="0"/>
        <w:adjustRightInd w:val="0"/>
        <w:rPr>
          <w:rFonts w:ascii="Courier New" w:hAnsi="Courier New" w:cs="Courier New"/>
          <w:b w:val="0"/>
          <w:sz w:val="20"/>
          <w:szCs w:val="20"/>
        </w:rPr>
      </w:pPr>
      <w:r w:rsidRPr="000F4C67">
        <w:rPr>
          <w:rFonts w:ascii="Courier New" w:hAnsi="Courier New" w:cs="Courier New"/>
          <w:b w:val="0"/>
          <w:sz w:val="20"/>
          <w:szCs w:val="20"/>
        </w:rPr>
        <w:t xml:space="preserve">                             </w:t>
      </w:r>
    </w:p>
    <w:p w:rsidR="000F4C67" w:rsidRPr="000F4C67" w:rsidRDefault="000F4C67" w:rsidP="000F4C67">
      <w:pPr>
        <w:autoSpaceDE w:val="0"/>
        <w:autoSpaceDN w:val="0"/>
        <w:adjustRightInd w:val="0"/>
        <w:jc w:val="center"/>
        <w:rPr>
          <w:sz w:val="27"/>
          <w:szCs w:val="27"/>
        </w:rPr>
      </w:pPr>
    </w:p>
    <w:p w:rsidR="000F4C67" w:rsidRPr="000F4C67" w:rsidRDefault="000F4C67" w:rsidP="000F4C67">
      <w:pPr>
        <w:autoSpaceDE w:val="0"/>
        <w:autoSpaceDN w:val="0"/>
        <w:adjustRightInd w:val="0"/>
        <w:jc w:val="center"/>
        <w:rPr>
          <w:sz w:val="27"/>
          <w:szCs w:val="27"/>
        </w:rPr>
      </w:pPr>
      <w:r w:rsidRPr="000F4C67">
        <w:rPr>
          <w:sz w:val="27"/>
          <w:szCs w:val="27"/>
        </w:rPr>
        <w:t>ПОСТАНОВЛЕНИЕ</w:t>
      </w:r>
    </w:p>
    <w:p w:rsidR="000F4C67" w:rsidRPr="000F4C67" w:rsidRDefault="000F4C67" w:rsidP="000F4C67">
      <w:pPr>
        <w:autoSpaceDE w:val="0"/>
        <w:autoSpaceDN w:val="0"/>
        <w:adjustRightInd w:val="0"/>
        <w:jc w:val="center"/>
        <w:rPr>
          <w:rFonts w:cs="Arial"/>
          <w:bCs/>
          <w:sz w:val="32"/>
          <w:szCs w:val="32"/>
          <w:lang w:eastAsia="en-US"/>
        </w:rPr>
      </w:pPr>
    </w:p>
    <w:p w:rsidR="000F4C67" w:rsidRPr="000F4C67" w:rsidRDefault="000F4C67" w:rsidP="000F4C67">
      <w:pPr>
        <w:autoSpaceDE w:val="0"/>
        <w:autoSpaceDN w:val="0"/>
        <w:adjustRightInd w:val="0"/>
        <w:rPr>
          <w:rFonts w:cs="Arial"/>
          <w:bCs/>
          <w:sz w:val="32"/>
          <w:szCs w:val="32"/>
          <w:lang w:eastAsia="en-US"/>
        </w:rPr>
      </w:pPr>
      <w:r w:rsidRPr="000F4C67">
        <w:rPr>
          <w:rFonts w:cs="Arial"/>
          <w:b w:val="0"/>
          <w:bCs/>
          <w:sz w:val="28"/>
          <w:szCs w:val="28"/>
          <w:lang w:eastAsia="en-US"/>
        </w:rPr>
        <w:t>от 30.10.2025 № 156-п</w:t>
      </w:r>
    </w:p>
    <w:p w:rsidR="000F4C67" w:rsidRPr="000F4C67" w:rsidRDefault="000F4C67" w:rsidP="000F4C67">
      <w:pPr>
        <w:rPr>
          <w:b w:val="0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68"/>
      </w:tblGrid>
      <w:tr w:rsidR="000F4C67" w:rsidRPr="000F4C67" w:rsidTr="004877A0">
        <w:tc>
          <w:tcPr>
            <w:tcW w:w="4668" w:type="dxa"/>
          </w:tcPr>
          <w:p w:rsidR="000F4C67" w:rsidRPr="000F4C67" w:rsidRDefault="000F4C67" w:rsidP="000F4C67">
            <w:pPr>
              <w:ind w:left="-57"/>
              <w:jc w:val="both"/>
              <w:rPr>
                <w:b w:val="0"/>
                <w:sz w:val="28"/>
                <w:szCs w:val="28"/>
              </w:rPr>
            </w:pPr>
            <w:r w:rsidRPr="000F4C67">
              <w:rPr>
                <w:b w:val="0"/>
                <w:sz w:val="28"/>
                <w:szCs w:val="28"/>
              </w:rPr>
              <w:t xml:space="preserve">О внесении изменений и дополнений в муниципальную программу </w:t>
            </w:r>
            <w:r w:rsidRPr="000F4C67">
              <w:rPr>
                <w:b w:val="0"/>
                <w:sz w:val="28"/>
                <w:szCs w:val="28"/>
              </w:rPr>
              <w:lastRenderedPageBreak/>
              <w:t>Муромцевского городского поселения Муромцевского муниципального района Омской области «Социально – экономическое развитие Муромцевского городского поселения  Муромцевского муниципального района Омской области» на 2018 - 2028 годы</w:t>
            </w:r>
          </w:p>
          <w:p w:rsidR="000F4C67" w:rsidRPr="000F4C67" w:rsidRDefault="000F4C67" w:rsidP="000F4C67">
            <w:pPr>
              <w:rPr>
                <w:b w:val="0"/>
                <w:sz w:val="24"/>
                <w:szCs w:val="24"/>
              </w:rPr>
            </w:pPr>
          </w:p>
        </w:tc>
      </w:tr>
    </w:tbl>
    <w:p w:rsidR="000F4C67" w:rsidRPr="000F4C67" w:rsidRDefault="000F4C67" w:rsidP="000F4C67">
      <w:pPr>
        <w:jc w:val="both"/>
        <w:rPr>
          <w:sz w:val="28"/>
          <w:szCs w:val="28"/>
        </w:rPr>
      </w:pPr>
      <w:r w:rsidRPr="000F4C67">
        <w:rPr>
          <w:b w:val="0"/>
          <w:sz w:val="24"/>
          <w:szCs w:val="24"/>
        </w:rPr>
        <w:lastRenderedPageBreak/>
        <w:tab/>
      </w:r>
      <w:r w:rsidRPr="000F4C67">
        <w:rPr>
          <w:b w:val="0"/>
          <w:sz w:val="28"/>
          <w:szCs w:val="28"/>
        </w:rPr>
        <w:t xml:space="preserve">В соответствии со ст. 179 Бюджетного кодекса Российской Федерации, со ст. 9 Положения «О бюджетном процессе в </w:t>
      </w:r>
      <w:proofErr w:type="spellStart"/>
      <w:r w:rsidRPr="000F4C67">
        <w:rPr>
          <w:b w:val="0"/>
          <w:sz w:val="28"/>
          <w:szCs w:val="28"/>
        </w:rPr>
        <w:t>Муромцевском</w:t>
      </w:r>
      <w:proofErr w:type="spellEnd"/>
      <w:r w:rsidRPr="000F4C67">
        <w:rPr>
          <w:b w:val="0"/>
          <w:sz w:val="28"/>
          <w:szCs w:val="28"/>
        </w:rPr>
        <w:t xml:space="preserve"> городском поселении Муромцевского муниципального района Омской области» </w:t>
      </w:r>
      <w:r w:rsidRPr="000F4C67">
        <w:rPr>
          <w:sz w:val="32"/>
          <w:szCs w:val="32"/>
        </w:rPr>
        <w:t>ПОСТАНОВЛЯЮ</w:t>
      </w:r>
      <w:r w:rsidRPr="000F4C67">
        <w:rPr>
          <w:sz w:val="28"/>
          <w:szCs w:val="28"/>
        </w:rPr>
        <w:t>:</w:t>
      </w:r>
    </w:p>
    <w:p w:rsidR="000F4C67" w:rsidRPr="000F4C67" w:rsidRDefault="000F4C67" w:rsidP="000F4C67">
      <w:pPr>
        <w:ind w:firstLine="708"/>
        <w:rPr>
          <w:sz w:val="28"/>
          <w:szCs w:val="28"/>
        </w:rPr>
      </w:pPr>
    </w:p>
    <w:p w:rsidR="000F4C67" w:rsidRPr="000F4C67" w:rsidRDefault="000F4C67" w:rsidP="000F4C67">
      <w:pPr>
        <w:ind w:left="-57" w:firstLine="765"/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>1. Внести изменения и дополнения в муниципальную программу Муромцевского городского поселения Муромцевского муниципального района Омской области «Социально – экономическое развитие Муромцевского городского поселения  Муромцевского муниципального района Омской области» на 2018 - 2028 годы (Приложение № 1 прилагается).</w:t>
      </w:r>
    </w:p>
    <w:p w:rsidR="000F4C67" w:rsidRPr="000F4C67" w:rsidRDefault="000F4C67" w:rsidP="000F4C67">
      <w:pPr>
        <w:ind w:firstLine="708"/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>2. Настоящее Постановление опубликовать на официальном сайте Муромцевского городского поселения Муромцевского муниципального района Омской области  .</w:t>
      </w:r>
    </w:p>
    <w:p w:rsidR="000F4C67" w:rsidRPr="000F4C67" w:rsidRDefault="000F4C67" w:rsidP="000F4C67">
      <w:pPr>
        <w:ind w:firstLine="708"/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>3. Постановление вступает в силу с 01.01.2026 года.</w:t>
      </w:r>
    </w:p>
    <w:p w:rsidR="000F4C67" w:rsidRPr="000F4C67" w:rsidRDefault="000F4C67" w:rsidP="000F4C67">
      <w:pPr>
        <w:rPr>
          <w:b w:val="0"/>
          <w:sz w:val="24"/>
          <w:szCs w:val="24"/>
        </w:rPr>
      </w:pPr>
    </w:p>
    <w:p w:rsidR="000F4C67" w:rsidRPr="000F4C67" w:rsidRDefault="000F4C67" w:rsidP="000F4C67">
      <w:pPr>
        <w:rPr>
          <w:b w:val="0"/>
          <w:sz w:val="28"/>
          <w:szCs w:val="28"/>
        </w:rPr>
      </w:pPr>
    </w:p>
    <w:p w:rsidR="000F4C67" w:rsidRPr="000F4C67" w:rsidRDefault="000F4C67" w:rsidP="000F4C67">
      <w:pPr>
        <w:rPr>
          <w:b w:val="0"/>
          <w:sz w:val="28"/>
          <w:szCs w:val="28"/>
        </w:rPr>
      </w:pPr>
    </w:p>
    <w:p w:rsidR="000F4C67" w:rsidRPr="000F4C67" w:rsidRDefault="000F4C67" w:rsidP="000F4C67">
      <w:pPr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>ВРИП Главы Муромцевского</w:t>
      </w:r>
    </w:p>
    <w:p w:rsidR="000F4C67" w:rsidRPr="000F4C67" w:rsidRDefault="000F4C67" w:rsidP="000F4C67">
      <w:pPr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>городского поселения</w:t>
      </w:r>
      <w:r w:rsidRPr="000F4C67">
        <w:rPr>
          <w:b w:val="0"/>
          <w:sz w:val="28"/>
          <w:szCs w:val="28"/>
        </w:rPr>
        <w:tab/>
      </w:r>
      <w:r w:rsidRPr="000F4C67">
        <w:rPr>
          <w:b w:val="0"/>
          <w:sz w:val="28"/>
          <w:szCs w:val="28"/>
        </w:rPr>
        <w:tab/>
      </w:r>
      <w:r w:rsidRPr="000F4C67">
        <w:rPr>
          <w:b w:val="0"/>
          <w:sz w:val="28"/>
          <w:szCs w:val="28"/>
        </w:rPr>
        <w:tab/>
        <w:t xml:space="preserve">                  </w:t>
      </w:r>
      <w:r w:rsidRPr="000F4C67">
        <w:rPr>
          <w:b w:val="0"/>
          <w:sz w:val="28"/>
          <w:szCs w:val="28"/>
        </w:rPr>
        <w:tab/>
        <w:t xml:space="preserve">                        Н. С. </w:t>
      </w:r>
      <w:proofErr w:type="spellStart"/>
      <w:r w:rsidRPr="000F4C67">
        <w:rPr>
          <w:b w:val="0"/>
          <w:sz w:val="28"/>
          <w:szCs w:val="28"/>
        </w:rPr>
        <w:t>Гмырак</w:t>
      </w:r>
      <w:proofErr w:type="spellEnd"/>
    </w:p>
    <w:p w:rsidR="000F4C67" w:rsidRPr="000F4C67" w:rsidRDefault="000F4C67" w:rsidP="000F4C67">
      <w:pPr>
        <w:autoSpaceDE w:val="0"/>
        <w:autoSpaceDN w:val="0"/>
        <w:adjustRightInd w:val="0"/>
        <w:rPr>
          <w:b w:val="0"/>
          <w:sz w:val="24"/>
          <w:szCs w:val="28"/>
        </w:rPr>
      </w:pPr>
    </w:p>
    <w:p w:rsidR="000F4C67" w:rsidRPr="000F4C67" w:rsidRDefault="000F4C67" w:rsidP="000F4C67">
      <w:pPr>
        <w:autoSpaceDE w:val="0"/>
        <w:autoSpaceDN w:val="0"/>
        <w:adjustRightInd w:val="0"/>
        <w:jc w:val="right"/>
        <w:rPr>
          <w:b w:val="0"/>
          <w:sz w:val="24"/>
          <w:szCs w:val="28"/>
        </w:rPr>
      </w:pPr>
    </w:p>
    <w:p w:rsidR="000F4C67" w:rsidRPr="000F4C67" w:rsidRDefault="000F4C67" w:rsidP="000F4C67">
      <w:pPr>
        <w:autoSpaceDE w:val="0"/>
        <w:autoSpaceDN w:val="0"/>
        <w:adjustRightInd w:val="0"/>
        <w:jc w:val="right"/>
        <w:rPr>
          <w:b w:val="0"/>
          <w:sz w:val="24"/>
          <w:szCs w:val="28"/>
        </w:rPr>
      </w:pPr>
    </w:p>
    <w:p w:rsidR="000F4C67" w:rsidRPr="000F4C67" w:rsidRDefault="000F4C67" w:rsidP="000F4C67">
      <w:pPr>
        <w:autoSpaceDE w:val="0"/>
        <w:autoSpaceDN w:val="0"/>
        <w:adjustRightInd w:val="0"/>
        <w:jc w:val="right"/>
        <w:rPr>
          <w:b w:val="0"/>
          <w:sz w:val="24"/>
          <w:szCs w:val="28"/>
        </w:rPr>
      </w:pPr>
    </w:p>
    <w:p w:rsidR="000F4C67" w:rsidRPr="000F4C67" w:rsidRDefault="000F4C67" w:rsidP="000F4C67">
      <w:pPr>
        <w:autoSpaceDE w:val="0"/>
        <w:autoSpaceDN w:val="0"/>
        <w:adjustRightInd w:val="0"/>
        <w:jc w:val="right"/>
        <w:rPr>
          <w:b w:val="0"/>
          <w:sz w:val="24"/>
          <w:szCs w:val="28"/>
        </w:rPr>
      </w:pPr>
      <w:r w:rsidRPr="000F4C67">
        <w:rPr>
          <w:b w:val="0"/>
          <w:sz w:val="24"/>
          <w:szCs w:val="28"/>
        </w:rPr>
        <w:t>Приложение</w:t>
      </w:r>
    </w:p>
    <w:p w:rsidR="000F4C67" w:rsidRPr="000F4C67" w:rsidRDefault="000F4C67" w:rsidP="000F4C67">
      <w:pPr>
        <w:autoSpaceDE w:val="0"/>
        <w:autoSpaceDN w:val="0"/>
        <w:adjustRightInd w:val="0"/>
        <w:jc w:val="right"/>
        <w:rPr>
          <w:b w:val="0"/>
          <w:sz w:val="24"/>
          <w:szCs w:val="28"/>
        </w:rPr>
      </w:pPr>
      <w:r w:rsidRPr="000F4C67">
        <w:rPr>
          <w:b w:val="0"/>
          <w:sz w:val="24"/>
          <w:szCs w:val="28"/>
        </w:rPr>
        <w:t>к Постановлению Администрации</w:t>
      </w:r>
    </w:p>
    <w:p w:rsidR="000F4C67" w:rsidRPr="000F4C67" w:rsidRDefault="000F4C67" w:rsidP="000F4C67">
      <w:pPr>
        <w:autoSpaceDE w:val="0"/>
        <w:autoSpaceDN w:val="0"/>
        <w:adjustRightInd w:val="0"/>
        <w:jc w:val="right"/>
        <w:rPr>
          <w:b w:val="0"/>
          <w:sz w:val="24"/>
          <w:szCs w:val="28"/>
        </w:rPr>
      </w:pPr>
      <w:r w:rsidRPr="000F4C67">
        <w:rPr>
          <w:b w:val="0"/>
          <w:sz w:val="24"/>
          <w:szCs w:val="24"/>
        </w:rPr>
        <w:t>Муромцевского городского</w:t>
      </w:r>
      <w:r w:rsidRPr="000F4C67">
        <w:rPr>
          <w:rFonts w:ascii="Courier New" w:hAnsi="Courier New" w:cs="Courier New"/>
          <w:b w:val="0"/>
          <w:sz w:val="20"/>
          <w:szCs w:val="20"/>
        </w:rPr>
        <w:t xml:space="preserve"> </w:t>
      </w:r>
      <w:r w:rsidRPr="000F4C67">
        <w:rPr>
          <w:b w:val="0"/>
          <w:sz w:val="24"/>
          <w:szCs w:val="28"/>
        </w:rPr>
        <w:t>поселения</w:t>
      </w:r>
    </w:p>
    <w:p w:rsidR="000F4C67" w:rsidRPr="000F4C67" w:rsidRDefault="000F4C67" w:rsidP="000F4C67">
      <w:pPr>
        <w:autoSpaceDE w:val="0"/>
        <w:autoSpaceDN w:val="0"/>
        <w:adjustRightInd w:val="0"/>
        <w:jc w:val="right"/>
        <w:rPr>
          <w:b w:val="0"/>
          <w:sz w:val="24"/>
          <w:szCs w:val="28"/>
        </w:rPr>
      </w:pPr>
      <w:r w:rsidRPr="000F4C67">
        <w:rPr>
          <w:b w:val="0"/>
          <w:sz w:val="24"/>
          <w:szCs w:val="28"/>
        </w:rPr>
        <w:t>от 30.10.2025 г. № 156-п</w:t>
      </w:r>
    </w:p>
    <w:p w:rsidR="000F4C67" w:rsidRPr="000F4C67" w:rsidRDefault="000F4C67" w:rsidP="000F4C67">
      <w:pPr>
        <w:autoSpaceDE w:val="0"/>
        <w:autoSpaceDN w:val="0"/>
        <w:adjustRightInd w:val="0"/>
        <w:jc w:val="right"/>
        <w:rPr>
          <w:b w:val="0"/>
          <w:color w:val="FF0000"/>
          <w:sz w:val="28"/>
          <w:szCs w:val="28"/>
        </w:rPr>
      </w:pPr>
    </w:p>
    <w:p w:rsidR="000F4C67" w:rsidRPr="000F4C67" w:rsidRDefault="000F4C67" w:rsidP="000F4C67">
      <w:pPr>
        <w:autoSpaceDE w:val="0"/>
        <w:autoSpaceDN w:val="0"/>
        <w:adjustRightInd w:val="0"/>
        <w:jc w:val="center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>ПАСПОРТ</w:t>
      </w:r>
    </w:p>
    <w:p w:rsidR="000F4C67" w:rsidRPr="000F4C67" w:rsidRDefault="000F4C67" w:rsidP="000F4C67">
      <w:pPr>
        <w:autoSpaceDE w:val="0"/>
        <w:autoSpaceDN w:val="0"/>
        <w:adjustRightInd w:val="0"/>
        <w:jc w:val="center"/>
        <w:rPr>
          <w:b w:val="0"/>
          <w:sz w:val="28"/>
          <w:szCs w:val="28"/>
        </w:rPr>
      </w:pPr>
      <w:r w:rsidRPr="000F4C67">
        <w:rPr>
          <w:rFonts w:cs="Courier New"/>
          <w:b w:val="0"/>
          <w:sz w:val="28"/>
          <w:szCs w:val="28"/>
        </w:rPr>
        <w:t xml:space="preserve">муниципальной </w:t>
      </w:r>
      <w:r w:rsidRPr="000F4C67">
        <w:rPr>
          <w:b w:val="0"/>
          <w:sz w:val="28"/>
          <w:szCs w:val="28"/>
        </w:rPr>
        <w:t>программы «Социально-экономическое развитие Муромцевского городского</w:t>
      </w:r>
      <w:r w:rsidRPr="000F4C67">
        <w:rPr>
          <w:rFonts w:ascii="Courier New" w:hAnsi="Courier New" w:cs="Courier New"/>
          <w:b w:val="0"/>
          <w:sz w:val="20"/>
          <w:szCs w:val="20"/>
        </w:rPr>
        <w:t xml:space="preserve"> </w:t>
      </w:r>
      <w:r w:rsidRPr="000F4C67">
        <w:rPr>
          <w:b w:val="0"/>
          <w:sz w:val="28"/>
          <w:szCs w:val="28"/>
        </w:rPr>
        <w:t xml:space="preserve">поселения Муромцевского муниципального района Омской области» на 2018-2028 годы </w:t>
      </w:r>
    </w:p>
    <w:p w:rsidR="000F4C67" w:rsidRPr="000F4C67" w:rsidRDefault="000F4C67" w:rsidP="000F4C67">
      <w:pPr>
        <w:autoSpaceDE w:val="0"/>
        <w:autoSpaceDN w:val="0"/>
        <w:adjustRightInd w:val="0"/>
        <w:rPr>
          <w:b w:val="0"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6663"/>
      </w:tblGrid>
      <w:tr w:rsidR="000F4C67" w:rsidRPr="000F4C67" w:rsidTr="004877A0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4C67" w:rsidRPr="000F4C67" w:rsidRDefault="000F4C67" w:rsidP="000F4C67">
            <w:pPr>
              <w:spacing w:line="276" w:lineRule="auto"/>
              <w:jc w:val="both"/>
              <w:rPr>
                <w:b w:val="0"/>
                <w:sz w:val="28"/>
                <w:szCs w:val="28"/>
                <w:lang w:eastAsia="en-US"/>
              </w:rPr>
            </w:pPr>
            <w:r w:rsidRPr="000F4C67">
              <w:rPr>
                <w:b w:val="0"/>
                <w:sz w:val="28"/>
                <w:szCs w:val="28"/>
                <w:lang w:eastAsia="en-US"/>
              </w:rPr>
              <w:t xml:space="preserve">Наименование муниципальной программы </w:t>
            </w:r>
            <w:r w:rsidRPr="000F4C67">
              <w:rPr>
                <w:b w:val="0"/>
                <w:sz w:val="28"/>
                <w:szCs w:val="28"/>
                <w:lang w:eastAsia="en-US"/>
              </w:rPr>
              <w:lastRenderedPageBreak/>
              <w:t>Муромцевского городского поселения Муромцевского муниципального района Омской области (далее – муниципальная программа)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C67" w:rsidRPr="000F4C67" w:rsidRDefault="000F4C67" w:rsidP="000F4C67">
            <w:pPr>
              <w:autoSpaceDE w:val="0"/>
              <w:autoSpaceDN w:val="0"/>
              <w:adjustRightInd w:val="0"/>
              <w:spacing w:line="276" w:lineRule="auto"/>
              <w:rPr>
                <w:b w:val="0"/>
                <w:sz w:val="28"/>
                <w:szCs w:val="28"/>
                <w:lang w:eastAsia="en-US"/>
              </w:rPr>
            </w:pPr>
            <w:r w:rsidRPr="000F4C67">
              <w:rPr>
                <w:b w:val="0"/>
                <w:sz w:val="28"/>
                <w:szCs w:val="28"/>
                <w:lang w:eastAsia="en-US"/>
              </w:rPr>
              <w:lastRenderedPageBreak/>
              <w:t xml:space="preserve">«Социально-экономическое развитие Муромцевского городского поселения Муромцевского муниципального района Омской области» </w:t>
            </w:r>
          </w:p>
        </w:tc>
      </w:tr>
      <w:tr w:rsidR="000F4C67" w:rsidRPr="000F4C67" w:rsidTr="004877A0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C67" w:rsidRPr="000F4C67" w:rsidRDefault="000F4C67" w:rsidP="000F4C6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 w:val="0"/>
                <w:sz w:val="28"/>
                <w:szCs w:val="28"/>
                <w:lang w:eastAsia="en-US"/>
              </w:rPr>
            </w:pPr>
            <w:r w:rsidRPr="000F4C67">
              <w:rPr>
                <w:b w:val="0"/>
                <w:sz w:val="28"/>
                <w:szCs w:val="28"/>
                <w:lang w:eastAsia="en-US"/>
              </w:rPr>
              <w:lastRenderedPageBreak/>
              <w:t>Наименование ответственного исполнителя муниципальной программы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C67" w:rsidRPr="000F4C67" w:rsidRDefault="000F4C67" w:rsidP="000F4C6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 w:val="0"/>
                <w:sz w:val="28"/>
                <w:szCs w:val="28"/>
                <w:lang w:eastAsia="en-US"/>
              </w:rPr>
            </w:pPr>
            <w:r w:rsidRPr="000F4C67">
              <w:rPr>
                <w:b w:val="0"/>
                <w:sz w:val="28"/>
                <w:szCs w:val="28"/>
                <w:lang w:eastAsia="en-US"/>
              </w:rPr>
              <w:t xml:space="preserve">Администрация Муромцевского городского поселения Муромцевского муниципального района Омской области (далее – </w:t>
            </w:r>
            <w:proofErr w:type="spellStart"/>
            <w:r w:rsidRPr="000F4C67">
              <w:rPr>
                <w:b w:val="0"/>
                <w:sz w:val="28"/>
                <w:szCs w:val="28"/>
                <w:lang w:eastAsia="en-US"/>
              </w:rPr>
              <w:t>Муромцевское</w:t>
            </w:r>
            <w:proofErr w:type="spellEnd"/>
            <w:r w:rsidRPr="000F4C67">
              <w:rPr>
                <w:b w:val="0"/>
                <w:sz w:val="28"/>
                <w:szCs w:val="28"/>
                <w:lang w:eastAsia="en-US"/>
              </w:rPr>
              <w:t xml:space="preserve"> городское поселение)</w:t>
            </w:r>
          </w:p>
        </w:tc>
      </w:tr>
      <w:tr w:rsidR="000F4C67" w:rsidRPr="000F4C67" w:rsidTr="004877A0">
        <w:trPr>
          <w:trHeight w:val="35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C67" w:rsidRPr="000F4C67" w:rsidRDefault="000F4C67" w:rsidP="000F4C67">
            <w:pPr>
              <w:spacing w:line="276" w:lineRule="auto"/>
              <w:jc w:val="both"/>
              <w:rPr>
                <w:b w:val="0"/>
                <w:sz w:val="28"/>
                <w:szCs w:val="28"/>
                <w:lang w:eastAsia="en-US"/>
              </w:rPr>
            </w:pPr>
            <w:r w:rsidRPr="000F4C67">
              <w:rPr>
                <w:b w:val="0"/>
                <w:sz w:val="28"/>
                <w:szCs w:val="28"/>
                <w:lang w:eastAsia="en-US"/>
              </w:rPr>
              <w:t>Сроки реализации муниципальной программы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C67" w:rsidRPr="000F4C67" w:rsidRDefault="000F4C67" w:rsidP="000F4C67">
            <w:pPr>
              <w:spacing w:line="276" w:lineRule="auto"/>
              <w:jc w:val="both"/>
              <w:rPr>
                <w:b w:val="0"/>
                <w:sz w:val="28"/>
                <w:szCs w:val="28"/>
                <w:lang w:eastAsia="en-US"/>
              </w:rPr>
            </w:pPr>
            <w:r w:rsidRPr="000F4C67">
              <w:rPr>
                <w:b w:val="0"/>
                <w:sz w:val="28"/>
                <w:szCs w:val="28"/>
                <w:lang w:eastAsia="en-US"/>
              </w:rPr>
              <w:t>Сроки реализации муниципальной программы – 2018 – 2028 годы</w:t>
            </w:r>
          </w:p>
        </w:tc>
      </w:tr>
      <w:tr w:rsidR="000F4C67" w:rsidRPr="000F4C67" w:rsidTr="004877A0">
        <w:trPr>
          <w:trHeight w:val="421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C67" w:rsidRPr="000F4C67" w:rsidRDefault="000F4C67" w:rsidP="000F4C67">
            <w:pPr>
              <w:spacing w:line="276" w:lineRule="auto"/>
              <w:jc w:val="both"/>
              <w:rPr>
                <w:b w:val="0"/>
                <w:sz w:val="28"/>
                <w:szCs w:val="28"/>
                <w:lang w:eastAsia="en-US"/>
              </w:rPr>
            </w:pPr>
            <w:r w:rsidRPr="000F4C67">
              <w:rPr>
                <w:b w:val="0"/>
                <w:sz w:val="28"/>
                <w:szCs w:val="28"/>
                <w:lang w:eastAsia="en-US"/>
              </w:rPr>
              <w:t>Цель муниципальной программы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C67" w:rsidRPr="000F4C67" w:rsidRDefault="000F4C67" w:rsidP="000F4C67">
            <w:pPr>
              <w:spacing w:line="276" w:lineRule="auto"/>
              <w:jc w:val="both"/>
              <w:rPr>
                <w:b w:val="0"/>
                <w:sz w:val="28"/>
                <w:szCs w:val="28"/>
                <w:lang w:eastAsia="en-US"/>
              </w:rPr>
            </w:pPr>
            <w:r w:rsidRPr="000F4C67">
              <w:rPr>
                <w:b w:val="0"/>
                <w:sz w:val="28"/>
                <w:szCs w:val="28"/>
                <w:lang w:eastAsia="en-US"/>
              </w:rPr>
              <w:t>Устойчивое развитие сельского поселения, повышение эффективности управления имуществом и финансами поселения</w:t>
            </w:r>
          </w:p>
        </w:tc>
      </w:tr>
      <w:tr w:rsidR="000F4C67" w:rsidRPr="000F4C67" w:rsidTr="004877A0">
        <w:trPr>
          <w:trHeight w:val="412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C67" w:rsidRPr="000F4C67" w:rsidRDefault="000F4C67" w:rsidP="000F4C67">
            <w:pPr>
              <w:spacing w:line="276" w:lineRule="auto"/>
              <w:jc w:val="both"/>
              <w:rPr>
                <w:b w:val="0"/>
                <w:sz w:val="28"/>
                <w:szCs w:val="28"/>
                <w:lang w:eastAsia="en-US"/>
              </w:rPr>
            </w:pPr>
            <w:r w:rsidRPr="000F4C67">
              <w:rPr>
                <w:b w:val="0"/>
                <w:sz w:val="28"/>
                <w:szCs w:val="28"/>
                <w:lang w:eastAsia="en-US"/>
              </w:rPr>
              <w:t>Задачи муниципальной программы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C67" w:rsidRPr="000F4C67" w:rsidRDefault="000F4C67" w:rsidP="000F4C67">
            <w:pPr>
              <w:spacing w:line="276" w:lineRule="auto"/>
              <w:jc w:val="both"/>
              <w:rPr>
                <w:b w:val="0"/>
                <w:sz w:val="28"/>
                <w:szCs w:val="28"/>
                <w:lang w:eastAsia="en-US"/>
              </w:rPr>
            </w:pPr>
            <w:r w:rsidRPr="000F4C67">
              <w:rPr>
                <w:b w:val="0"/>
                <w:sz w:val="28"/>
                <w:szCs w:val="28"/>
                <w:lang w:eastAsia="en-US"/>
              </w:rPr>
              <w:t>1. Удовлетворение потребностей населения в доступных услугах культуры, молодежной политики и спорта.</w:t>
            </w:r>
          </w:p>
          <w:p w:rsidR="000F4C67" w:rsidRPr="000F4C67" w:rsidRDefault="000F4C67" w:rsidP="000F4C67">
            <w:pPr>
              <w:spacing w:line="276" w:lineRule="auto"/>
              <w:jc w:val="both"/>
              <w:rPr>
                <w:b w:val="0"/>
                <w:sz w:val="28"/>
                <w:szCs w:val="28"/>
                <w:lang w:eastAsia="en-US"/>
              </w:rPr>
            </w:pPr>
            <w:r w:rsidRPr="000F4C67">
              <w:rPr>
                <w:b w:val="0"/>
                <w:sz w:val="28"/>
                <w:szCs w:val="28"/>
                <w:lang w:eastAsia="en-US"/>
              </w:rPr>
              <w:t>2. Улучшение качества жизни населения на основе развития экономического потенциала и повышения эффективности муниципального управления.</w:t>
            </w:r>
          </w:p>
        </w:tc>
      </w:tr>
      <w:tr w:rsidR="000F4C67" w:rsidRPr="000F4C67" w:rsidTr="004877A0">
        <w:trPr>
          <w:trHeight w:val="41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C67" w:rsidRPr="000F4C67" w:rsidRDefault="000F4C67" w:rsidP="000F4C67">
            <w:pPr>
              <w:spacing w:line="276" w:lineRule="auto"/>
              <w:jc w:val="both"/>
              <w:rPr>
                <w:b w:val="0"/>
                <w:sz w:val="28"/>
                <w:szCs w:val="28"/>
                <w:lang w:eastAsia="en-US"/>
              </w:rPr>
            </w:pPr>
            <w:r w:rsidRPr="000F4C67">
              <w:rPr>
                <w:b w:val="0"/>
                <w:sz w:val="28"/>
                <w:szCs w:val="28"/>
                <w:lang w:eastAsia="en-US"/>
              </w:rPr>
              <w:t>Подпрограммы муниципальной программы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C67" w:rsidRPr="000F4C67" w:rsidRDefault="000F4C67" w:rsidP="000F4C67">
            <w:pPr>
              <w:spacing w:line="276" w:lineRule="auto"/>
              <w:jc w:val="both"/>
              <w:rPr>
                <w:b w:val="0"/>
                <w:sz w:val="28"/>
                <w:szCs w:val="28"/>
                <w:lang w:eastAsia="en-US"/>
              </w:rPr>
            </w:pPr>
            <w:r w:rsidRPr="000F4C67">
              <w:rPr>
                <w:b w:val="0"/>
                <w:sz w:val="28"/>
                <w:szCs w:val="28"/>
                <w:lang w:eastAsia="en-US"/>
              </w:rPr>
              <w:t>Подпрограмма 1 «Развитие социально-культурной сферы Муромцевского городского поселения»</w:t>
            </w:r>
          </w:p>
          <w:p w:rsidR="000F4C67" w:rsidRPr="000F4C67" w:rsidRDefault="000F4C67" w:rsidP="000F4C67">
            <w:pPr>
              <w:spacing w:line="276" w:lineRule="auto"/>
              <w:jc w:val="both"/>
              <w:rPr>
                <w:b w:val="0"/>
                <w:sz w:val="28"/>
                <w:szCs w:val="28"/>
                <w:lang w:eastAsia="en-US"/>
              </w:rPr>
            </w:pPr>
            <w:r w:rsidRPr="000F4C67">
              <w:rPr>
                <w:b w:val="0"/>
                <w:sz w:val="28"/>
                <w:szCs w:val="28"/>
                <w:lang w:eastAsia="en-US"/>
              </w:rPr>
              <w:t>Подпрограмма 2 «Развитие экономического потенциала Муромцевского городского поселения»</w:t>
            </w:r>
          </w:p>
        </w:tc>
      </w:tr>
      <w:tr w:rsidR="000F4C67" w:rsidRPr="000F4C67" w:rsidTr="004877A0">
        <w:trPr>
          <w:trHeight w:val="978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C67" w:rsidRPr="000F4C67" w:rsidRDefault="000F4C67" w:rsidP="000F4C67">
            <w:pPr>
              <w:spacing w:line="276" w:lineRule="auto"/>
              <w:jc w:val="both"/>
              <w:rPr>
                <w:b w:val="0"/>
                <w:sz w:val="28"/>
                <w:szCs w:val="28"/>
                <w:lang w:eastAsia="en-US"/>
              </w:rPr>
            </w:pPr>
            <w:r w:rsidRPr="000F4C67">
              <w:rPr>
                <w:b w:val="0"/>
                <w:sz w:val="28"/>
                <w:szCs w:val="28"/>
                <w:lang w:eastAsia="en-US"/>
              </w:rPr>
              <w:t>Объемы и источники финансирования муниципальной программы в целом и по годам ее реализации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C67" w:rsidRPr="000F4C67" w:rsidRDefault="000F4C67" w:rsidP="000F4C67">
            <w:pPr>
              <w:spacing w:line="276" w:lineRule="auto"/>
              <w:jc w:val="both"/>
              <w:rPr>
                <w:b w:val="0"/>
                <w:sz w:val="28"/>
                <w:szCs w:val="28"/>
                <w:lang w:eastAsia="en-US"/>
              </w:rPr>
            </w:pPr>
            <w:r w:rsidRPr="000F4C67">
              <w:rPr>
                <w:b w:val="0"/>
                <w:sz w:val="28"/>
                <w:szCs w:val="28"/>
                <w:lang w:eastAsia="en-US"/>
              </w:rPr>
              <w:t>Прогнозный объем финансового обеспечения муниципальной программы составит 536 357 397,68 рублей, в том числе по годам реализации:</w:t>
            </w:r>
          </w:p>
          <w:p w:rsidR="000F4C67" w:rsidRPr="000F4C67" w:rsidRDefault="000F4C67" w:rsidP="000F4C67">
            <w:pPr>
              <w:spacing w:line="276" w:lineRule="auto"/>
              <w:jc w:val="both"/>
              <w:rPr>
                <w:b w:val="0"/>
                <w:sz w:val="28"/>
                <w:szCs w:val="28"/>
                <w:lang w:eastAsia="en-US"/>
              </w:rPr>
            </w:pPr>
            <w:r w:rsidRPr="000F4C67">
              <w:rPr>
                <w:b w:val="0"/>
                <w:sz w:val="28"/>
                <w:szCs w:val="28"/>
                <w:lang w:eastAsia="en-US"/>
              </w:rPr>
              <w:t>2018 год – 43 669 089,66 рублей;</w:t>
            </w:r>
          </w:p>
          <w:p w:rsidR="000F4C67" w:rsidRPr="000F4C67" w:rsidRDefault="000F4C67" w:rsidP="000F4C67">
            <w:pPr>
              <w:spacing w:line="276" w:lineRule="auto"/>
              <w:jc w:val="both"/>
              <w:rPr>
                <w:b w:val="0"/>
                <w:sz w:val="28"/>
                <w:szCs w:val="28"/>
                <w:lang w:eastAsia="en-US"/>
              </w:rPr>
            </w:pPr>
            <w:r w:rsidRPr="000F4C67">
              <w:rPr>
                <w:b w:val="0"/>
                <w:sz w:val="28"/>
                <w:szCs w:val="28"/>
                <w:lang w:eastAsia="en-US"/>
              </w:rPr>
              <w:t>2019 год – 50 980 295,15 рублей;</w:t>
            </w:r>
          </w:p>
          <w:p w:rsidR="000F4C67" w:rsidRPr="000F4C67" w:rsidRDefault="000F4C67" w:rsidP="000F4C67">
            <w:pPr>
              <w:spacing w:line="276" w:lineRule="auto"/>
              <w:jc w:val="both"/>
              <w:rPr>
                <w:b w:val="0"/>
                <w:sz w:val="28"/>
                <w:szCs w:val="28"/>
                <w:lang w:eastAsia="en-US"/>
              </w:rPr>
            </w:pPr>
            <w:r w:rsidRPr="000F4C67">
              <w:rPr>
                <w:b w:val="0"/>
                <w:sz w:val="28"/>
                <w:szCs w:val="28"/>
                <w:lang w:eastAsia="en-US"/>
              </w:rPr>
              <w:t>2020 год – 53 780 957,76 рублей;</w:t>
            </w:r>
          </w:p>
          <w:p w:rsidR="000F4C67" w:rsidRPr="000F4C67" w:rsidRDefault="000F4C67" w:rsidP="000F4C67">
            <w:pPr>
              <w:spacing w:line="276" w:lineRule="auto"/>
              <w:jc w:val="both"/>
              <w:rPr>
                <w:b w:val="0"/>
                <w:sz w:val="28"/>
                <w:szCs w:val="28"/>
                <w:lang w:eastAsia="en-US"/>
              </w:rPr>
            </w:pPr>
            <w:r w:rsidRPr="000F4C67">
              <w:rPr>
                <w:b w:val="0"/>
                <w:sz w:val="28"/>
                <w:szCs w:val="28"/>
                <w:lang w:eastAsia="en-US"/>
              </w:rPr>
              <w:t>2021 год – 59 808 989,67 рублей;</w:t>
            </w:r>
          </w:p>
          <w:p w:rsidR="000F4C67" w:rsidRPr="000F4C67" w:rsidRDefault="000F4C67" w:rsidP="000F4C67">
            <w:pPr>
              <w:spacing w:line="276" w:lineRule="auto"/>
              <w:jc w:val="both"/>
              <w:rPr>
                <w:b w:val="0"/>
                <w:sz w:val="28"/>
                <w:szCs w:val="28"/>
                <w:lang w:eastAsia="en-US"/>
              </w:rPr>
            </w:pPr>
            <w:r w:rsidRPr="000F4C67">
              <w:rPr>
                <w:b w:val="0"/>
                <w:sz w:val="28"/>
                <w:szCs w:val="28"/>
                <w:lang w:eastAsia="en-US"/>
              </w:rPr>
              <w:t>2022 год – 51 188 738,05 рублей;</w:t>
            </w:r>
          </w:p>
          <w:p w:rsidR="000F4C67" w:rsidRPr="000F4C67" w:rsidRDefault="000F4C67" w:rsidP="000F4C67">
            <w:pPr>
              <w:spacing w:line="276" w:lineRule="auto"/>
              <w:jc w:val="both"/>
              <w:rPr>
                <w:b w:val="0"/>
                <w:sz w:val="28"/>
                <w:szCs w:val="28"/>
                <w:lang w:eastAsia="en-US"/>
              </w:rPr>
            </w:pPr>
            <w:r w:rsidRPr="000F4C67">
              <w:rPr>
                <w:b w:val="0"/>
                <w:sz w:val="28"/>
                <w:szCs w:val="28"/>
                <w:lang w:eastAsia="en-US"/>
              </w:rPr>
              <w:t>2023 год – 64 157 256,34 рублей;</w:t>
            </w:r>
          </w:p>
          <w:p w:rsidR="000F4C67" w:rsidRPr="000F4C67" w:rsidRDefault="000F4C67" w:rsidP="000F4C67">
            <w:pPr>
              <w:spacing w:line="276" w:lineRule="auto"/>
              <w:jc w:val="both"/>
              <w:rPr>
                <w:b w:val="0"/>
                <w:sz w:val="28"/>
                <w:szCs w:val="28"/>
                <w:lang w:eastAsia="en-US"/>
              </w:rPr>
            </w:pPr>
            <w:r w:rsidRPr="000F4C67">
              <w:rPr>
                <w:b w:val="0"/>
                <w:sz w:val="28"/>
                <w:szCs w:val="28"/>
                <w:lang w:eastAsia="en-US"/>
              </w:rPr>
              <w:lastRenderedPageBreak/>
              <w:t>2024 год – 61 843 388,35 рублей;</w:t>
            </w:r>
          </w:p>
          <w:p w:rsidR="000F4C67" w:rsidRPr="000F4C67" w:rsidRDefault="000F4C67" w:rsidP="000F4C67">
            <w:pPr>
              <w:spacing w:line="276" w:lineRule="auto"/>
              <w:jc w:val="both"/>
              <w:rPr>
                <w:b w:val="0"/>
                <w:sz w:val="28"/>
                <w:szCs w:val="28"/>
                <w:lang w:eastAsia="en-US"/>
              </w:rPr>
            </w:pPr>
            <w:r w:rsidRPr="000F4C67">
              <w:rPr>
                <w:b w:val="0"/>
                <w:sz w:val="28"/>
                <w:szCs w:val="28"/>
                <w:lang w:eastAsia="en-US"/>
              </w:rPr>
              <w:t>2025 год – 47 771 612,67 рублей;</w:t>
            </w:r>
          </w:p>
          <w:p w:rsidR="000F4C67" w:rsidRPr="000F4C67" w:rsidRDefault="000F4C67" w:rsidP="000F4C67">
            <w:pPr>
              <w:spacing w:line="276" w:lineRule="auto"/>
              <w:jc w:val="both"/>
              <w:rPr>
                <w:b w:val="0"/>
                <w:sz w:val="28"/>
                <w:szCs w:val="28"/>
                <w:lang w:eastAsia="en-US"/>
              </w:rPr>
            </w:pPr>
            <w:r w:rsidRPr="000F4C67">
              <w:rPr>
                <w:b w:val="0"/>
                <w:sz w:val="28"/>
                <w:szCs w:val="28"/>
                <w:lang w:eastAsia="en-US"/>
              </w:rPr>
              <w:t>2026 год – 39 191 720,03 рублей;</w:t>
            </w:r>
          </w:p>
          <w:p w:rsidR="000F4C67" w:rsidRPr="000F4C67" w:rsidRDefault="000F4C67" w:rsidP="000F4C67">
            <w:pPr>
              <w:spacing w:line="276" w:lineRule="auto"/>
              <w:jc w:val="both"/>
              <w:rPr>
                <w:b w:val="0"/>
                <w:sz w:val="28"/>
                <w:szCs w:val="28"/>
                <w:lang w:eastAsia="en-US"/>
              </w:rPr>
            </w:pPr>
            <w:r w:rsidRPr="000F4C67">
              <w:rPr>
                <w:b w:val="0"/>
                <w:sz w:val="28"/>
                <w:szCs w:val="28"/>
                <w:lang w:eastAsia="en-US"/>
              </w:rPr>
              <w:t>2027 год – 31 271 110,00 рублей.</w:t>
            </w:r>
          </w:p>
          <w:p w:rsidR="000F4C67" w:rsidRPr="000F4C67" w:rsidRDefault="000F4C67" w:rsidP="000F4C67">
            <w:pPr>
              <w:spacing w:line="276" w:lineRule="auto"/>
              <w:jc w:val="both"/>
              <w:rPr>
                <w:b w:val="0"/>
                <w:sz w:val="28"/>
                <w:szCs w:val="28"/>
                <w:lang w:eastAsia="en-US"/>
              </w:rPr>
            </w:pPr>
            <w:r w:rsidRPr="000F4C67">
              <w:rPr>
                <w:b w:val="0"/>
                <w:sz w:val="28"/>
                <w:szCs w:val="28"/>
                <w:lang w:eastAsia="en-US"/>
              </w:rPr>
              <w:t>2028 год – 32 694 240,00 рублей</w:t>
            </w:r>
          </w:p>
          <w:p w:rsidR="000F4C67" w:rsidRPr="000F4C67" w:rsidRDefault="000F4C67" w:rsidP="000F4C67">
            <w:pPr>
              <w:spacing w:line="276" w:lineRule="auto"/>
              <w:jc w:val="both"/>
              <w:rPr>
                <w:b w:val="0"/>
                <w:sz w:val="28"/>
                <w:szCs w:val="28"/>
                <w:lang w:eastAsia="en-US"/>
              </w:rPr>
            </w:pPr>
            <w:r w:rsidRPr="000F4C67">
              <w:rPr>
                <w:b w:val="0"/>
                <w:sz w:val="28"/>
                <w:szCs w:val="28"/>
                <w:lang w:eastAsia="en-US"/>
              </w:rPr>
              <w:t>Источниками финансирования муниципальной программы являются налоговые и неналоговые доходы Муромцевского городского поселения Муромцевского муниципального района Омской области</w:t>
            </w:r>
            <w:proofErr w:type="gramStart"/>
            <w:r w:rsidRPr="000F4C67">
              <w:rPr>
                <w:b w:val="0"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0F4C67">
              <w:rPr>
                <w:b w:val="0"/>
                <w:sz w:val="28"/>
                <w:szCs w:val="28"/>
                <w:lang w:eastAsia="en-US"/>
              </w:rPr>
              <w:t xml:space="preserve"> поступления нецелевого и целевого характера из федерального, районного и областного бюджетов.</w:t>
            </w:r>
          </w:p>
        </w:tc>
      </w:tr>
      <w:tr w:rsidR="000F4C67" w:rsidRPr="000F4C67" w:rsidTr="004877A0">
        <w:trPr>
          <w:trHeight w:val="695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C67" w:rsidRPr="000F4C67" w:rsidRDefault="000F4C67" w:rsidP="000F4C67">
            <w:pPr>
              <w:spacing w:line="276" w:lineRule="auto"/>
              <w:jc w:val="both"/>
              <w:rPr>
                <w:b w:val="0"/>
                <w:sz w:val="28"/>
                <w:szCs w:val="28"/>
                <w:lang w:eastAsia="en-US"/>
              </w:rPr>
            </w:pPr>
            <w:r w:rsidRPr="000F4C67">
              <w:rPr>
                <w:b w:val="0"/>
                <w:sz w:val="28"/>
                <w:szCs w:val="28"/>
                <w:lang w:eastAsia="en-US"/>
              </w:rPr>
              <w:lastRenderedPageBreak/>
              <w:t>Ожидаемые результаты реализации муниципальной программы (по годам и по итогам реализации)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C67" w:rsidRPr="000F4C67" w:rsidRDefault="000F4C67" w:rsidP="000F4C67">
            <w:pPr>
              <w:spacing w:line="276" w:lineRule="auto"/>
              <w:jc w:val="both"/>
              <w:rPr>
                <w:b w:val="0"/>
                <w:sz w:val="28"/>
                <w:szCs w:val="28"/>
                <w:lang w:eastAsia="en-US"/>
              </w:rPr>
            </w:pPr>
            <w:r w:rsidRPr="000F4C67">
              <w:rPr>
                <w:b w:val="0"/>
                <w:sz w:val="28"/>
                <w:szCs w:val="28"/>
                <w:lang w:eastAsia="en-US"/>
              </w:rPr>
              <w:t>- увеличение количества поездок жителей поселения, участвующих в культурной и спортивной жизни, к месту проведения культурно-массовых мероприятий, спортивных состязаний;</w:t>
            </w:r>
          </w:p>
          <w:p w:rsidR="000F4C67" w:rsidRPr="000F4C67" w:rsidRDefault="000F4C67" w:rsidP="000F4C67">
            <w:pPr>
              <w:autoSpaceDE w:val="0"/>
              <w:autoSpaceDN w:val="0"/>
              <w:adjustRightInd w:val="0"/>
              <w:spacing w:line="276" w:lineRule="auto"/>
              <w:ind w:firstLine="175"/>
              <w:jc w:val="both"/>
              <w:rPr>
                <w:b w:val="0"/>
                <w:sz w:val="28"/>
                <w:szCs w:val="28"/>
                <w:highlight w:val="red"/>
                <w:lang w:eastAsia="en-US"/>
              </w:rPr>
            </w:pPr>
            <w:r w:rsidRPr="000F4C67">
              <w:rPr>
                <w:rFonts w:cs="Arial"/>
                <w:b w:val="0"/>
                <w:sz w:val="28"/>
                <w:szCs w:val="28"/>
                <w:lang w:eastAsia="en-US"/>
              </w:rPr>
              <w:t>- содействие в организации мест проведения культурных мероприятий на территории поселения</w:t>
            </w:r>
          </w:p>
          <w:p w:rsidR="000F4C67" w:rsidRPr="000F4C67" w:rsidRDefault="000F4C67" w:rsidP="000F4C67">
            <w:pPr>
              <w:spacing w:line="276" w:lineRule="auto"/>
              <w:ind w:firstLine="175"/>
              <w:jc w:val="both"/>
              <w:rPr>
                <w:b w:val="0"/>
                <w:sz w:val="28"/>
                <w:szCs w:val="28"/>
                <w:lang w:eastAsia="en-US"/>
              </w:rPr>
            </w:pPr>
            <w:r w:rsidRPr="000F4C67">
              <w:rPr>
                <w:b w:val="0"/>
                <w:sz w:val="28"/>
                <w:szCs w:val="28"/>
                <w:lang w:eastAsia="en-US"/>
              </w:rPr>
              <w:t>- фо</w:t>
            </w:r>
            <w:r w:rsidRPr="000F4C67">
              <w:rPr>
                <w:b w:val="0"/>
                <w:spacing w:val="-6"/>
                <w:sz w:val="28"/>
                <w:szCs w:val="28"/>
                <w:lang w:eastAsia="en-US"/>
              </w:rPr>
              <w:t>р</w:t>
            </w:r>
            <w:r w:rsidRPr="000F4C67">
              <w:rPr>
                <w:b w:val="0"/>
                <w:spacing w:val="1"/>
                <w:sz w:val="28"/>
                <w:szCs w:val="28"/>
                <w:lang w:eastAsia="en-US"/>
              </w:rPr>
              <w:t>м</w:t>
            </w:r>
            <w:r w:rsidRPr="000F4C67">
              <w:rPr>
                <w:b w:val="0"/>
                <w:sz w:val="28"/>
                <w:szCs w:val="28"/>
                <w:lang w:eastAsia="en-US"/>
              </w:rPr>
              <w:t>иро</w:t>
            </w:r>
            <w:r w:rsidRPr="000F4C67">
              <w:rPr>
                <w:b w:val="0"/>
                <w:spacing w:val="-4"/>
                <w:sz w:val="28"/>
                <w:szCs w:val="28"/>
                <w:lang w:eastAsia="en-US"/>
              </w:rPr>
              <w:t>в</w:t>
            </w:r>
            <w:r w:rsidRPr="000F4C67">
              <w:rPr>
                <w:b w:val="0"/>
                <w:sz w:val="28"/>
                <w:szCs w:val="28"/>
                <w:lang w:eastAsia="en-US"/>
              </w:rPr>
              <w:t>ание сис</w:t>
            </w:r>
            <w:r w:rsidRPr="000F4C67">
              <w:rPr>
                <w:b w:val="0"/>
                <w:spacing w:val="1"/>
                <w:sz w:val="28"/>
                <w:szCs w:val="28"/>
                <w:lang w:eastAsia="en-US"/>
              </w:rPr>
              <w:t>т</w:t>
            </w:r>
            <w:r w:rsidRPr="000F4C67">
              <w:rPr>
                <w:b w:val="0"/>
                <w:sz w:val="28"/>
                <w:szCs w:val="28"/>
                <w:lang w:eastAsia="en-US"/>
              </w:rPr>
              <w:t>емы и</w:t>
            </w:r>
            <w:r w:rsidRPr="000F4C67">
              <w:rPr>
                <w:b w:val="0"/>
                <w:spacing w:val="-2"/>
                <w:sz w:val="28"/>
                <w:szCs w:val="28"/>
                <w:lang w:eastAsia="en-US"/>
              </w:rPr>
              <w:t>н</w:t>
            </w:r>
            <w:r w:rsidRPr="000F4C67">
              <w:rPr>
                <w:b w:val="0"/>
                <w:sz w:val="28"/>
                <w:szCs w:val="28"/>
                <w:lang w:eastAsia="en-US"/>
              </w:rPr>
              <w:t>фо</w:t>
            </w:r>
            <w:r w:rsidRPr="000F4C67">
              <w:rPr>
                <w:b w:val="0"/>
                <w:spacing w:val="-4"/>
                <w:sz w:val="28"/>
                <w:szCs w:val="28"/>
                <w:lang w:eastAsia="en-US"/>
              </w:rPr>
              <w:t>р</w:t>
            </w:r>
            <w:r w:rsidRPr="000F4C67">
              <w:rPr>
                <w:b w:val="0"/>
                <w:spacing w:val="1"/>
                <w:sz w:val="28"/>
                <w:szCs w:val="28"/>
                <w:lang w:eastAsia="en-US"/>
              </w:rPr>
              <w:t>м</w:t>
            </w:r>
            <w:r w:rsidRPr="000F4C67">
              <w:rPr>
                <w:b w:val="0"/>
                <w:sz w:val="28"/>
                <w:szCs w:val="28"/>
                <w:lang w:eastAsia="en-US"/>
              </w:rPr>
              <w:t>иро</w:t>
            </w:r>
            <w:r w:rsidRPr="000F4C67">
              <w:rPr>
                <w:b w:val="0"/>
                <w:spacing w:val="-4"/>
                <w:sz w:val="28"/>
                <w:szCs w:val="28"/>
                <w:lang w:eastAsia="en-US"/>
              </w:rPr>
              <w:t>в</w:t>
            </w:r>
            <w:r w:rsidRPr="000F4C67">
              <w:rPr>
                <w:b w:val="0"/>
                <w:sz w:val="28"/>
                <w:szCs w:val="28"/>
                <w:lang w:eastAsia="en-US"/>
              </w:rPr>
              <w:t>ания</w:t>
            </w:r>
            <w:r w:rsidRPr="000F4C67">
              <w:rPr>
                <w:b w:val="0"/>
                <w:spacing w:val="-1"/>
                <w:sz w:val="28"/>
                <w:szCs w:val="28"/>
                <w:lang w:eastAsia="en-US"/>
              </w:rPr>
              <w:t xml:space="preserve"> </w:t>
            </w:r>
            <w:r w:rsidRPr="000F4C67">
              <w:rPr>
                <w:b w:val="0"/>
                <w:sz w:val="28"/>
                <w:szCs w:val="28"/>
                <w:lang w:eastAsia="en-US"/>
              </w:rPr>
              <w:t>на</w:t>
            </w:r>
            <w:r w:rsidRPr="000F4C67">
              <w:rPr>
                <w:b w:val="0"/>
                <w:spacing w:val="3"/>
                <w:sz w:val="28"/>
                <w:szCs w:val="28"/>
                <w:lang w:eastAsia="en-US"/>
              </w:rPr>
              <w:t>с</w:t>
            </w:r>
            <w:r w:rsidRPr="000F4C67">
              <w:rPr>
                <w:b w:val="0"/>
                <w:sz w:val="28"/>
                <w:szCs w:val="28"/>
                <w:lang w:eastAsia="en-US"/>
              </w:rPr>
              <w:t xml:space="preserve">еления о </w:t>
            </w:r>
            <w:r w:rsidRPr="000F4C67">
              <w:rPr>
                <w:b w:val="0"/>
                <w:spacing w:val="-1"/>
                <w:sz w:val="28"/>
                <w:szCs w:val="28"/>
                <w:lang w:eastAsia="en-US"/>
              </w:rPr>
              <w:t>д</w:t>
            </w:r>
            <w:r w:rsidRPr="000F4C67">
              <w:rPr>
                <w:b w:val="0"/>
                <w:sz w:val="28"/>
                <w:szCs w:val="28"/>
                <w:lang w:eastAsia="en-US"/>
              </w:rPr>
              <w:t>е</w:t>
            </w:r>
            <w:r w:rsidRPr="000F4C67">
              <w:rPr>
                <w:b w:val="0"/>
                <w:spacing w:val="-1"/>
                <w:sz w:val="28"/>
                <w:szCs w:val="28"/>
                <w:lang w:eastAsia="en-US"/>
              </w:rPr>
              <w:t>я</w:t>
            </w:r>
            <w:r w:rsidRPr="000F4C67">
              <w:rPr>
                <w:b w:val="0"/>
                <w:sz w:val="28"/>
                <w:szCs w:val="28"/>
                <w:lang w:eastAsia="en-US"/>
              </w:rPr>
              <w:t>тель</w:t>
            </w:r>
            <w:r w:rsidRPr="000F4C67">
              <w:rPr>
                <w:b w:val="0"/>
                <w:spacing w:val="2"/>
                <w:sz w:val="28"/>
                <w:szCs w:val="28"/>
                <w:lang w:eastAsia="en-US"/>
              </w:rPr>
              <w:t>н</w:t>
            </w:r>
            <w:r w:rsidRPr="000F4C67">
              <w:rPr>
                <w:b w:val="0"/>
                <w:spacing w:val="6"/>
                <w:sz w:val="28"/>
                <w:szCs w:val="28"/>
                <w:lang w:eastAsia="en-US"/>
              </w:rPr>
              <w:t>о</w:t>
            </w:r>
            <w:r w:rsidRPr="000F4C67">
              <w:rPr>
                <w:b w:val="0"/>
                <w:sz w:val="28"/>
                <w:szCs w:val="28"/>
                <w:lang w:eastAsia="en-US"/>
              </w:rPr>
              <w:t>с</w:t>
            </w:r>
            <w:r w:rsidRPr="000F4C67">
              <w:rPr>
                <w:b w:val="0"/>
                <w:spacing w:val="-1"/>
                <w:sz w:val="28"/>
                <w:szCs w:val="28"/>
                <w:lang w:eastAsia="en-US"/>
              </w:rPr>
              <w:t>т</w:t>
            </w:r>
            <w:r w:rsidRPr="000F4C67">
              <w:rPr>
                <w:b w:val="0"/>
                <w:sz w:val="28"/>
                <w:szCs w:val="28"/>
                <w:lang w:eastAsia="en-US"/>
              </w:rPr>
              <w:t>и А</w:t>
            </w:r>
            <w:r w:rsidRPr="000F4C67">
              <w:rPr>
                <w:b w:val="0"/>
                <w:spacing w:val="-1"/>
                <w:sz w:val="28"/>
                <w:szCs w:val="28"/>
                <w:lang w:eastAsia="en-US"/>
              </w:rPr>
              <w:t>д</w:t>
            </w:r>
            <w:r w:rsidRPr="000F4C67">
              <w:rPr>
                <w:b w:val="0"/>
                <w:spacing w:val="1"/>
                <w:sz w:val="28"/>
                <w:szCs w:val="28"/>
                <w:lang w:eastAsia="en-US"/>
              </w:rPr>
              <w:t>м</w:t>
            </w:r>
            <w:r w:rsidRPr="000F4C67">
              <w:rPr>
                <w:b w:val="0"/>
                <w:sz w:val="28"/>
                <w:szCs w:val="28"/>
                <w:lang w:eastAsia="en-US"/>
              </w:rPr>
              <w:t>инис</w:t>
            </w:r>
            <w:r w:rsidRPr="000F4C67">
              <w:rPr>
                <w:b w:val="0"/>
                <w:spacing w:val="3"/>
                <w:sz w:val="28"/>
                <w:szCs w:val="28"/>
                <w:lang w:eastAsia="en-US"/>
              </w:rPr>
              <w:t>т</w:t>
            </w:r>
            <w:r w:rsidRPr="000F4C67">
              <w:rPr>
                <w:b w:val="0"/>
                <w:sz w:val="28"/>
                <w:szCs w:val="28"/>
                <w:lang w:eastAsia="en-US"/>
              </w:rPr>
              <w:t>рации и Совета Муромцевского городского поселения Муромцевского муниципального района Омской области</w:t>
            </w:r>
            <w:proofErr w:type="gramStart"/>
            <w:r w:rsidRPr="000F4C67">
              <w:rPr>
                <w:b w:val="0"/>
                <w:sz w:val="28"/>
                <w:szCs w:val="28"/>
                <w:lang w:eastAsia="en-US"/>
              </w:rPr>
              <w:t xml:space="preserve"> ;</w:t>
            </w:r>
            <w:proofErr w:type="gramEnd"/>
          </w:p>
          <w:p w:rsidR="000F4C67" w:rsidRPr="000F4C67" w:rsidRDefault="000F4C67" w:rsidP="000F4C67">
            <w:pPr>
              <w:spacing w:line="276" w:lineRule="auto"/>
              <w:jc w:val="both"/>
              <w:rPr>
                <w:b w:val="0"/>
                <w:sz w:val="28"/>
                <w:szCs w:val="28"/>
                <w:lang w:eastAsia="en-US"/>
              </w:rPr>
            </w:pPr>
            <w:r w:rsidRPr="000F4C67">
              <w:rPr>
                <w:b w:val="0"/>
                <w:sz w:val="28"/>
                <w:szCs w:val="28"/>
                <w:lang w:eastAsia="en-US"/>
              </w:rPr>
              <w:t>- формирование системы эффективного управления муниципальной собственностью и финансами.</w:t>
            </w:r>
          </w:p>
        </w:tc>
      </w:tr>
    </w:tbl>
    <w:p w:rsidR="000F4C67" w:rsidRPr="000F4C67" w:rsidRDefault="000F4C67" w:rsidP="000F4C67">
      <w:pPr>
        <w:rPr>
          <w:b w:val="0"/>
          <w:sz w:val="28"/>
          <w:szCs w:val="28"/>
        </w:rPr>
      </w:pPr>
    </w:p>
    <w:p w:rsidR="000F4C67" w:rsidRPr="000F4C67" w:rsidRDefault="000F4C67" w:rsidP="000F4C67">
      <w:pPr>
        <w:autoSpaceDE w:val="0"/>
        <w:autoSpaceDN w:val="0"/>
        <w:adjustRightInd w:val="0"/>
        <w:rPr>
          <w:b w:val="0"/>
          <w:sz w:val="24"/>
          <w:szCs w:val="28"/>
        </w:rPr>
      </w:pPr>
    </w:p>
    <w:p w:rsidR="000F4C67" w:rsidRPr="000F4C67" w:rsidRDefault="000F4C67" w:rsidP="000F4C67">
      <w:pPr>
        <w:rPr>
          <w:b w:val="0"/>
          <w:sz w:val="28"/>
          <w:szCs w:val="28"/>
        </w:rPr>
      </w:pPr>
    </w:p>
    <w:p w:rsidR="000F4C67" w:rsidRPr="000F4C67" w:rsidRDefault="000F4C67" w:rsidP="000F4C6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 w:val="0"/>
          <w:noProof/>
          <w:sz w:val="20"/>
          <w:szCs w:val="20"/>
        </w:rPr>
        <w:drawing>
          <wp:inline distT="0" distB="0" distL="0" distR="0">
            <wp:extent cx="609600" cy="762000"/>
            <wp:effectExtent l="0" t="0" r="0" b="0"/>
            <wp:docPr id="6" name="Рисунок 6" descr="Описание: Муромцевское ГП_ПП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Муромцевское ГП_ПП-0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C67" w:rsidRPr="000F4C67" w:rsidRDefault="000F4C67" w:rsidP="000F4C6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F4C67" w:rsidRPr="000F4C67" w:rsidRDefault="000F4C67" w:rsidP="000F4C6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0F4C67">
        <w:rPr>
          <w:sz w:val="28"/>
          <w:szCs w:val="28"/>
        </w:rPr>
        <w:t>АДМИНИСТРАЦИЯ МУРОМЦЕВСКОГО ГОРОДСКОГО ПОСЕЛЕНИЯ</w:t>
      </w:r>
    </w:p>
    <w:p w:rsidR="000F4C67" w:rsidRPr="000F4C67" w:rsidRDefault="000F4C67" w:rsidP="000F4C67">
      <w:pPr>
        <w:widowControl w:val="0"/>
        <w:autoSpaceDE w:val="0"/>
        <w:autoSpaceDN w:val="0"/>
        <w:adjustRightInd w:val="0"/>
        <w:jc w:val="center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>МУРОМЦЕВСКОГО МУНИЦИПАЛЬНОГО РАЙОНА</w:t>
      </w:r>
    </w:p>
    <w:p w:rsidR="000F4C67" w:rsidRPr="000F4C67" w:rsidRDefault="000F4C67" w:rsidP="000F4C67">
      <w:pPr>
        <w:widowControl w:val="0"/>
        <w:autoSpaceDE w:val="0"/>
        <w:autoSpaceDN w:val="0"/>
        <w:adjustRightInd w:val="0"/>
        <w:jc w:val="center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>Омской области</w:t>
      </w:r>
    </w:p>
    <w:p w:rsidR="000F4C67" w:rsidRPr="000F4C67" w:rsidRDefault="000F4C67" w:rsidP="000F4C67">
      <w:pPr>
        <w:widowControl w:val="0"/>
        <w:autoSpaceDE w:val="0"/>
        <w:autoSpaceDN w:val="0"/>
        <w:adjustRightInd w:val="0"/>
        <w:jc w:val="center"/>
        <w:rPr>
          <w:b w:val="0"/>
          <w:sz w:val="28"/>
          <w:szCs w:val="28"/>
        </w:rPr>
      </w:pPr>
    </w:p>
    <w:p w:rsidR="000F4C67" w:rsidRPr="000F4C67" w:rsidRDefault="000F4C67" w:rsidP="000F4C67">
      <w:pPr>
        <w:widowControl w:val="0"/>
        <w:autoSpaceDE w:val="0"/>
        <w:autoSpaceDN w:val="0"/>
        <w:adjustRightInd w:val="0"/>
        <w:jc w:val="center"/>
        <w:rPr>
          <w:sz w:val="40"/>
          <w:szCs w:val="40"/>
        </w:rPr>
      </w:pPr>
      <w:proofErr w:type="gramStart"/>
      <w:r w:rsidRPr="000F4C67">
        <w:rPr>
          <w:sz w:val="40"/>
          <w:szCs w:val="40"/>
        </w:rPr>
        <w:t>П</w:t>
      </w:r>
      <w:proofErr w:type="gramEnd"/>
      <w:r w:rsidRPr="000F4C67">
        <w:rPr>
          <w:sz w:val="40"/>
          <w:szCs w:val="40"/>
        </w:rPr>
        <w:t xml:space="preserve"> О С Т А Н О В Л Е Н И Е</w:t>
      </w:r>
    </w:p>
    <w:p w:rsidR="000F4C67" w:rsidRPr="000F4C67" w:rsidRDefault="000F4C67" w:rsidP="000F4C67">
      <w:pPr>
        <w:widowControl w:val="0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0F4C67" w:rsidRPr="000F4C67" w:rsidRDefault="000F4C67" w:rsidP="000F4C67">
      <w:pPr>
        <w:tabs>
          <w:tab w:val="left" w:pos="6521"/>
        </w:tabs>
        <w:jc w:val="center"/>
        <w:rPr>
          <w:sz w:val="28"/>
          <w:szCs w:val="28"/>
        </w:rPr>
      </w:pPr>
      <w:r>
        <w:rPr>
          <w:b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283845</wp:posOffset>
                </wp:positionH>
                <wp:positionV relativeFrom="paragraph">
                  <wp:posOffset>158115</wp:posOffset>
                </wp:positionV>
                <wp:extent cx="5760720" cy="635"/>
                <wp:effectExtent l="0" t="0" r="11430" b="3746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12.45pt" to="475.9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" strokeweight=".5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283845</wp:posOffset>
                </wp:positionH>
                <wp:positionV relativeFrom="paragraph">
                  <wp:posOffset>81915</wp:posOffset>
                </wp:positionV>
                <wp:extent cx="5760720" cy="635"/>
                <wp:effectExtent l="0" t="19050" r="11430" b="5651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635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6.45pt" to="475.9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" strokeweight="4pt">
                <v:stroke startarrowwidth="narrow" startarrowlength="short" endarrowwidth="narrow" endarrowlength="short"/>
              </v:line>
            </w:pict>
          </mc:Fallback>
        </mc:AlternateContent>
      </w:r>
      <w:r w:rsidRPr="000F4C67">
        <w:rPr>
          <w:sz w:val="28"/>
          <w:szCs w:val="28"/>
        </w:rPr>
        <w:t xml:space="preserve"> </w:t>
      </w:r>
    </w:p>
    <w:p w:rsidR="000F4C67" w:rsidRPr="000F4C67" w:rsidRDefault="000F4C67" w:rsidP="000F4C67">
      <w:pPr>
        <w:jc w:val="both"/>
        <w:rPr>
          <w:sz w:val="28"/>
          <w:szCs w:val="28"/>
        </w:rPr>
      </w:pPr>
    </w:p>
    <w:p w:rsidR="000F4C67" w:rsidRPr="000F4C67" w:rsidRDefault="000F4C67" w:rsidP="000F4C67">
      <w:pPr>
        <w:rPr>
          <w:b w:val="0"/>
          <w:sz w:val="24"/>
          <w:szCs w:val="24"/>
        </w:rPr>
      </w:pPr>
      <w:r w:rsidRPr="000F4C67">
        <w:rPr>
          <w:b w:val="0"/>
          <w:sz w:val="28"/>
          <w:szCs w:val="28"/>
        </w:rPr>
        <w:t xml:space="preserve">от 30.10.2025                               № 157-п   </w:t>
      </w:r>
      <w:r w:rsidRPr="000F4C67">
        <w:rPr>
          <w:b w:val="0"/>
          <w:sz w:val="28"/>
          <w:szCs w:val="28"/>
        </w:rPr>
        <w:tab/>
      </w:r>
      <w:r w:rsidRPr="000F4C67">
        <w:rPr>
          <w:b w:val="0"/>
          <w:sz w:val="28"/>
          <w:szCs w:val="28"/>
        </w:rPr>
        <w:tab/>
        <w:t xml:space="preserve">                                 р. п. Муромцево</w:t>
      </w:r>
    </w:p>
    <w:p w:rsidR="000F4C67" w:rsidRPr="000F4C67" w:rsidRDefault="000F4C67" w:rsidP="000F4C67">
      <w:pPr>
        <w:rPr>
          <w:b w:val="0"/>
          <w:sz w:val="24"/>
          <w:szCs w:val="24"/>
        </w:rPr>
      </w:pPr>
    </w:p>
    <w:p w:rsidR="000F4C67" w:rsidRPr="000F4C67" w:rsidRDefault="000F4C67" w:rsidP="000F4C67">
      <w:pPr>
        <w:jc w:val="both"/>
        <w:rPr>
          <w:sz w:val="28"/>
          <w:szCs w:val="28"/>
        </w:rPr>
      </w:pPr>
      <w:r w:rsidRPr="000F4C67">
        <w:rPr>
          <w:sz w:val="28"/>
          <w:szCs w:val="28"/>
        </w:rPr>
        <w:t xml:space="preserve">Об утверждении предварительных итогов </w:t>
      </w:r>
    </w:p>
    <w:p w:rsidR="000F4C67" w:rsidRPr="000F4C67" w:rsidRDefault="000F4C67" w:rsidP="000F4C67">
      <w:pPr>
        <w:jc w:val="both"/>
        <w:rPr>
          <w:sz w:val="28"/>
          <w:szCs w:val="28"/>
        </w:rPr>
      </w:pPr>
      <w:r w:rsidRPr="000F4C67">
        <w:rPr>
          <w:sz w:val="28"/>
          <w:szCs w:val="28"/>
        </w:rPr>
        <w:t xml:space="preserve">социально-экономического развития </w:t>
      </w:r>
    </w:p>
    <w:p w:rsidR="000F4C67" w:rsidRPr="000F4C67" w:rsidRDefault="000F4C67" w:rsidP="000F4C67">
      <w:pPr>
        <w:jc w:val="both"/>
        <w:rPr>
          <w:sz w:val="28"/>
          <w:szCs w:val="28"/>
        </w:rPr>
      </w:pPr>
      <w:r w:rsidRPr="000F4C67">
        <w:rPr>
          <w:sz w:val="28"/>
          <w:szCs w:val="28"/>
        </w:rPr>
        <w:t xml:space="preserve">Муромцевского городского поселения </w:t>
      </w:r>
    </w:p>
    <w:p w:rsidR="000F4C67" w:rsidRPr="000F4C67" w:rsidRDefault="000F4C67" w:rsidP="000F4C67">
      <w:pPr>
        <w:jc w:val="both"/>
        <w:rPr>
          <w:sz w:val="28"/>
          <w:szCs w:val="28"/>
        </w:rPr>
      </w:pPr>
      <w:r w:rsidRPr="000F4C67">
        <w:rPr>
          <w:sz w:val="28"/>
          <w:szCs w:val="28"/>
        </w:rPr>
        <w:t xml:space="preserve">Муромцевского муниципального района </w:t>
      </w:r>
    </w:p>
    <w:p w:rsidR="000F4C67" w:rsidRPr="000F4C67" w:rsidRDefault="000F4C67" w:rsidP="000F4C67">
      <w:pPr>
        <w:jc w:val="both"/>
        <w:rPr>
          <w:sz w:val="28"/>
          <w:szCs w:val="28"/>
        </w:rPr>
      </w:pPr>
      <w:proofErr w:type="gramStart"/>
      <w:r w:rsidRPr="000F4C67">
        <w:rPr>
          <w:sz w:val="28"/>
          <w:szCs w:val="28"/>
        </w:rPr>
        <w:t>Омской</w:t>
      </w:r>
      <w:proofErr w:type="gramEnd"/>
      <w:r w:rsidRPr="000F4C67">
        <w:rPr>
          <w:sz w:val="28"/>
          <w:szCs w:val="28"/>
        </w:rPr>
        <w:t xml:space="preserve"> </w:t>
      </w:r>
      <w:proofErr w:type="spellStart"/>
      <w:r w:rsidRPr="000F4C67">
        <w:rPr>
          <w:sz w:val="28"/>
          <w:szCs w:val="28"/>
        </w:rPr>
        <w:t>областиза</w:t>
      </w:r>
      <w:proofErr w:type="spellEnd"/>
      <w:r w:rsidRPr="000F4C67">
        <w:rPr>
          <w:sz w:val="28"/>
          <w:szCs w:val="28"/>
        </w:rPr>
        <w:t xml:space="preserve"> 9 месяцев 2025 года и </w:t>
      </w:r>
    </w:p>
    <w:p w:rsidR="000F4C67" w:rsidRPr="000F4C67" w:rsidRDefault="000F4C67" w:rsidP="000F4C67">
      <w:pPr>
        <w:jc w:val="both"/>
        <w:rPr>
          <w:sz w:val="28"/>
          <w:szCs w:val="28"/>
        </w:rPr>
      </w:pPr>
      <w:r w:rsidRPr="000F4C67">
        <w:rPr>
          <w:sz w:val="28"/>
          <w:szCs w:val="28"/>
        </w:rPr>
        <w:t xml:space="preserve">ожидаемые итоги </w:t>
      </w:r>
      <w:proofErr w:type="gramStart"/>
      <w:r w:rsidRPr="000F4C67">
        <w:rPr>
          <w:sz w:val="28"/>
          <w:szCs w:val="28"/>
        </w:rPr>
        <w:t>социально-экономического</w:t>
      </w:r>
      <w:proofErr w:type="gramEnd"/>
      <w:r w:rsidRPr="000F4C67">
        <w:rPr>
          <w:sz w:val="28"/>
          <w:szCs w:val="28"/>
        </w:rPr>
        <w:t xml:space="preserve"> </w:t>
      </w:r>
    </w:p>
    <w:p w:rsidR="000F4C67" w:rsidRPr="000F4C67" w:rsidRDefault="000F4C67" w:rsidP="000F4C67">
      <w:pPr>
        <w:jc w:val="both"/>
        <w:rPr>
          <w:sz w:val="28"/>
          <w:szCs w:val="28"/>
        </w:rPr>
      </w:pPr>
      <w:r w:rsidRPr="000F4C67">
        <w:rPr>
          <w:sz w:val="28"/>
          <w:szCs w:val="28"/>
        </w:rPr>
        <w:t>развития за 2025 год</w:t>
      </w:r>
    </w:p>
    <w:p w:rsidR="000F4C67" w:rsidRPr="000F4C67" w:rsidRDefault="000F4C67" w:rsidP="000F4C67">
      <w:pPr>
        <w:rPr>
          <w:b w:val="0"/>
          <w:sz w:val="24"/>
          <w:szCs w:val="24"/>
        </w:rPr>
      </w:pPr>
    </w:p>
    <w:p w:rsidR="000F4C67" w:rsidRPr="000F4C67" w:rsidRDefault="000F4C67" w:rsidP="000F4C67">
      <w:pPr>
        <w:rPr>
          <w:b w:val="0"/>
          <w:sz w:val="24"/>
          <w:szCs w:val="24"/>
        </w:rPr>
      </w:pPr>
      <w:r w:rsidRPr="000F4C67">
        <w:rPr>
          <w:b w:val="0"/>
          <w:sz w:val="24"/>
          <w:szCs w:val="24"/>
        </w:rPr>
        <w:t xml:space="preserve">      </w:t>
      </w:r>
    </w:p>
    <w:p w:rsidR="000F4C67" w:rsidRPr="000F4C67" w:rsidRDefault="000F4C67" w:rsidP="000F4C67">
      <w:pPr>
        <w:ind w:firstLine="709"/>
        <w:jc w:val="both"/>
        <w:rPr>
          <w:b w:val="0"/>
          <w:color w:val="000000"/>
          <w:sz w:val="28"/>
          <w:szCs w:val="26"/>
        </w:rPr>
      </w:pPr>
      <w:r w:rsidRPr="000F4C67">
        <w:rPr>
          <w:b w:val="0"/>
          <w:color w:val="000000"/>
          <w:sz w:val="28"/>
          <w:szCs w:val="26"/>
        </w:rPr>
        <w:t xml:space="preserve">В целях разработки проекта бюджета Муромцевского городского поселения Муромцевского муниципального района Омской области на 2026 год  и плановый период 2027 и 2028 годов, в соответствии с требованиями Бюджетного Кодекса Российской Федерации и  Положения «О бюджетном  процессе в </w:t>
      </w:r>
      <w:proofErr w:type="spellStart"/>
      <w:r w:rsidRPr="000F4C67">
        <w:rPr>
          <w:b w:val="0"/>
          <w:color w:val="000000"/>
          <w:sz w:val="28"/>
          <w:szCs w:val="26"/>
        </w:rPr>
        <w:t>Муромцевском</w:t>
      </w:r>
      <w:proofErr w:type="spellEnd"/>
      <w:r w:rsidRPr="000F4C67">
        <w:rPr>
          <w:b w:val="0"/>
          <w:color w:val="000000"/>
          <w:sz w:val="28"/>
          <w:szCs w:val="26"/>
        </w:rPr>
        <w:t xml:space="preserve"> городском поселении», </w:t>
      </w:r>
      <w:r w:rsidRPr="000F4C67">
        <w:rPr>
          <w:b w:val="0"/>
          <w:sz w:val="28"/>
          <w:szCs w:val="28"/>
        </w:rPr>
        <w:t>Администрация Муромцевского городского поселения Муромцевского муниципального района Омской области</w:t>
      </w:r>
    </w:p>
    <w:p w:rsidR="000F4C67" w:rsidRPr="000F4C67" w:rsidRDefault="000F4C67" w:rsidP="000F4C67">
      <w:pPr>
        <w:jc w:val="both"/>
        <w:rPr>
          <w:b w:val="0"/>
          <w:color w:val="000000"/>
          <w:sz w:val="28"/>
          <w:szCs w:val="26"/>
        </w:rPr>
      </w:pPr>
      <w:r w:rsidRPr="000F4C67">
        <w:rPr>
          <w:color w:val="000000"/>
          <w:sz w:val="28"/>
          <w:szCs w:val="26"/>
        </w:rPr>
        <w:t>ПОСТАНОВЛЯЕТ:</w:t>
      </w:r>
      <w:r w:rsidRPr="000F4C67">
        <w:rPr>
          <w:b w:val="0"/>
          <w:color w:val="000000"/>
          <w:sz w:val="28"/>
          <w:szCs w:val="26"/>
        </w:rPr>
        <w:t> </w:t>
      </w:r>
    </w:p>
    <w:p w:rsidR="000F4C67" w:rsidRPr="000F4C67" w:rsidRDefault="000F4C67" w:rsidP="000F4C67">
      <w:pPr>
        <w:ind w:firstLine="709"/>
        <w:jc w:val="both"/>
        <w:rPr>
          <w:b w:val="0"/>
          <w:sz w:val="28"/>
          <w:szCs w:val="26"/>
        </w:rPr>
      </w:pPr>
      <w:r w:rsidRPr="000F4C67">
        <w:rPr>
          <w:b w:val="0"/>
          <w:color w:val="000000"/>
          <w:sz w:val="28"/>
          <w:szCs w:val="26"/>
        </w:rPr>
        <w:t xml:space="preserve">1. Утвердить предварительные итоги социально - экономического     развития  </w:t>
      </w:r>
      <w:r w:rsidRPr="000F4C67">
        <w:rPr>
          <w:b w:val="0"/>
          <w:sz w:val="28"/>
          <w:szCs w:val="26"/>
        </w:rPr>
        <w:t>Муромцевского городского      поселения Муромцевского муниципального района Омской области за  9 месяцев  2025  года и ожидаемые итоги социально - экономического развития Муромцевского городского поселения Муромцевского муниципального района Омской области  за 2025 год согласно приложению к настоящему постановлению.</w:t>
      </w:r>
    </w:p>
    <w:p w:rsidR="000F4C67" w:rsidRPr="000F4C67" w:rsidRDefault="000F4C67" w:rsidP="000F4C67">
      <w:pPr>
        <w:autoSpaceDE w:val="0"/>
        <w:autoSpaceDN w:val="0"/>
        <w:adjustRightInd w:val="0"/>
        <w:ind w:firstLine="709"/>
        <w:jc w:val="both"/>
        <w:rPr>
          <w:b w:val="0"/>
          <w:sz w:val="28"/>
          <w:szCs w:val="26"/>
        </w:rPr>
      </w:pPr>
      <w:r w:rsidRPr="000F4C67">
        <w:rPr>
          <w:b w:val="0"/>
          <w:sz w:val="28"/>
          <w:szCs w:val="26"/>
        </w:rPr>
        <w:t>2.</w:t>
      </w:r>
      <w:r w:rsidRPr="000F4C67">
        <w:rPr>
          <w:b w:val="0"/>
          <w:sz w:val="28"/>
          <w:szCs w:val="28"/>
        </w:rPr>
        <w:t xml:space="preserve"> Постановление опубликовать на официальном сайте Муромцевского городского поселения Муромцевского муниципального района Омской области</w:t>
      </w:r>
      <w:r w:rsidRPr="000F4C67">
        <w:rPr>
          <w:b w:val="0"/>
          <w:sz w:val="28"/>
          <w:szCs w:val="26"/>
        </w:rPr>
        <w:t>.</w:t>
      </w:r>
    </w:p>
    <w:p w:rsidR="000F4C67" w:rsidRPr="000F4C67" w:rsidRDefault="000F4C67" w:rsidP="000F4C67">
      <w:pPr>
        <w:autoSpaceDE w:val="0"/>
        <w:autoSpaceDN w:val="0"/>
        <w:adjustRightInd w:val="0"/>
        <w:ind w:firstLine="709"/>
        <w:jc w:val="both"/>
        <w:rPr>
          <w:b w:val="0"/>
          <w:sz w:val="28"/>
          <w:szCs w:val="26"/>
        </w:rPr>
      </w:pPr>
      <w:r w:rsidRPr="000F4C67">
        <w:rPr>
          <w:b w:val="0"/>
          <w:sz w:val="28"/>
          <w:szCs w:val="26"/>
        </w:rPr>
        <w:t xml:space="preserve">3. </w:t>
      </w:r>
      <w:proofErr w:type="gramStart"/>
      <w:r w:rsidRPr="000F4C67">
        <w:rPr>
          <w:b w:val="0"/>
          <w:sz w:val="28"/>
          <w:szCs w:val="26"/>
        </w:rPr>
        <w:t>Контроль за</w:t>
      </w:r>
      <w:proofErr w:type="gramEnd"/>
      <w:r w:rsidRPr="000F4C67">
        <w:rPr>
          <w:b w:val="0"/>
          <w:sz w:val="28"/>
          <w:szCs w:val="26"/>
        </w:rPr>
        <w:t xml:space="preserve"> исполнением настоящего постановления оставляю за собой. </w:t>
      </w:r>
    </w:p>
    <w:p w:rsidR="000F4C67" w:rsidRPr="000F4C67" w:rsidRDefault="000F4C67" w:rsidP="000F4C67">
      <w:pPr>
        <w:autoSpaceDE w:val="0"/>
        <w:autoSpaceDN w:val="0"/>
        <w:adjustRightInd w:val="0"/>
        <w:ind w:firstLine="709"/>
        <w:jc w:val="both"/>
        <w:rPr>
          <w:b w:val="0"/>
          <w:sz w:val="28"/>
          <w:szCs w:val="26"/>
        </w:rPr>
      </w:pPr>
    </w:p>
    <w:p w:rsidR="000F4C67" w:rsidRPr="000F4C67" w:rsidRDefault="000F4C67" w:rsidP="000F4C67">
      <w:pPr>
        <w:jc w:val="both"/>
        <w:rPr>
          <w:b w:val="0"/>
          <w:sz w:val="28"/>
          <w:szCs w:val="28"/>
        </w:rPr>
      </w:pPr>
    </w:p>
    <w:p w:rsidR="000F4C67" w:rsidRPr="000F4C67" w:rsidRDefault="000F4C67" w:rsidP="000F4C67">
      <w:pPr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 xml:space="preserve">ВРИП Главы Муромцевского </w:t>
      </w:r>
    </w:p>
    <w:p w:rsidR="000F4C67" w:rsidRPr="000F4C67" w:rsidRDefault="000F4C67" w:rsidP="000F4C67">
      <w:pPr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 xml:space="preserve">городского поселения                                                                           </w:t>
      </w:r>
      <w:proofErr w:type="spellStart"/>
      <w:r w:rsidRPr="000F4C67">
        <w:rPr>
          <w:b w:val="0"/>
          <w:sz w:val="28"/>
          <w:szCs w:val="28"/>
        </w:rPr>
        <w:t>Н.С.Гмырак</w:t>
      </w:r>
      <w:proofErr w:type="spellEnd"/>
    </w:p>
    <w:p w:rsidR="000F4C67" w:rsidRPr="000F4C67" w:rsidRDefault="000F4C67" w:rsidP="000F4C67">
      <w:pPr>
        <w:jc w:val="both"/>
        <w:rPr>
          <w:b w:val="0"/>
          <w:sz w:val="28"/>
          <w:szCs w:val="28"/>
        </w:rPr>
      </w:pPr>
    </w:p>
    <w:p w:rsidR="000F4C67" w:rsidRPr="000F4C67" w:rsidRDefault="000F4C67" w:rsidP="000F4C67">
      <w:pPr>
        <w:rPr>
          <w:b w:val="0"/>
          <w:sz w:val="24"/>
          <w:szCs w:val="24"/>
        </w:rPr>
      </w:pPr>
    </w:p>
    <w:p w:rsidR="000F4C67" w:rsidRPr="000F4C67" w:rsidRDefault="000F4C67" w:rsidP="000F4C67">
      <w:pPr>
        <w:jc w:val="right"/>
        <w:rPr>
          <w:b w:val="0"/>
          <w:sz w:val="24"/>
          <w:szCs w:val="24"/>
          <w:lang w:eastAsia="x-none"/>
        </w:rPr>
      </w:pPr>
    </w:p>
    <w:p w:rsidR="000F4C67" w:rsidRPr="000F4C67" w:rsidRDefault="000F4C67" w:rsidP="000F4C67">
      <w:pPr>
        <w:jc w:val="right"/>
        <w:rPr>
          <w:b w:val="0"/>
          <w:sz w:val="24"/>
          <w:szCs w:val="24"/>
          <w:lang w:eastAsia="x-none"/>
        </w:rPr>
      </w:pPr>
    </w:p>
    <w:p w:rsidR="000F4C67" w:rsidRPr="000F4C67" w:rsidRDefault="000F4C67" w:rsidP="000F4C67">
      <w:pPr>
        <w:jc w:val="right"/>
        <w:rPr>
          <w:b w:val="0"/>
          <w:sz w:val="24"/>
          <w:szCs w:val="24"/>
          <w:lang w:eastAsia="x-none"/>
        </w:rPr>
      </w:pPr>
    </w:p>
    <w:p w:rsidR="000F4C67" w:rsidRPr="000F4C67" w:rsidRDefault="000F4C67" w:rsidP="000F4C67">
      <w:pPr>
        <w:jc w:val="right"/>
        <w:rPr>
          <w:b w:val="0"/>
          <w:sz w:val="24"/>
          <w:szCs w:val="24"/>
          <w:lang w:eastAsia="x-none"/>
        </w:rPr>
      </w:pPr>
    </w:p>
    <w:p w:rsidR="000F4C67" w:rsidRPr="000F4C67" w:rsidRDefault="000F4C67" w:rsidP="000F4C67">
      <w:pPr>
        <w:jc w:val="right"/>
        <w:rPr>
          <w:b w:val="0"/>
          <w:sz w:val="24"/>
          <w:szCs w:val="24"/>
          <w:lang w:eastAsia="x-none"/>
        </w:rPr>
      </w:pPr>
    </w:p>
    <w:p w:rsidR="000F4C67" w:rsidRPr="000F4C67" w:rsidRDefault="000F4C67" w:rsidP="000F4C67">
      <w:pPr>
        <w:jc w:val="right"/>
        <w:rPr>
          <w:b w:val="0"/>
          <w:sz w:val="24"/>
          <w:szCs w:val="24"/>
          <w:lang w:eastAsia="x-none"/>
        </w:rPr>
      </w:pPr>
    </w:p>
    <w:p w:rsidR="000F4C67" w:rsidRPr="000F4C67" w:rsidRDefault="000F4C67" w:rsidP="000F4C67">
      <w:pPr>
        <w:jc w:val="both"/>
        <w:rPr>
          <w:b w:val="0"/>
          <w:sz w:val="24"/>
          <w:szCs w:val="24"/>
          <w:lang w:eastAsia="x-none"/>
        </w:rPr>
      </w:pPr>
    </w:p>
    <w:p w:rsidR="000F4C67" w:rsidRPr="000F4C67" w:rsidRDefault="000F4C67" w:rsidP="000F4C67">
      <w:pPr>
        <w:shd w:val="clear" w:color="auto" w:fill="FFFFFF"/>
        <w:spacing w:line="263" w:lineRule="atLeast"/>
        <w:ind w:firstLine="284"/>
        <w:jc w:val="right"/>
        <w:textAlignment w:val="baseline"/>
        <w:rPr>
          <w:b w:val="0"/>
          <w:spacing w:val="2"/>
          <w:sz w:val="24"/>
          <w:szCs w:val="24"/>
        </w:rPr>
      </w:pPr>
      <w:r w:rsidRPr="000F4C67">
        <w:rPr>
          <w:b w:val="0"/>
          <w:spacing w:val="2"/>
          <w:sz w:val="24"/>
          <w:szCs w:val="24"/>
        </w:rPr>
        <w:t>Приложение 1</w:t>
      </w:r>
      <w:r w:rsidRPr="000F4C67">
        <w:rPr>
          <w:b w:val="0"/>
          <w:spacing w:val="2"/>
          <w:sz w:val="24"/>
          <w:szCs w:val="24"/>
        </w:rPr>
        <w:br/>
        <w:t>УТВЕРЖДЕНО</w:t>
      </w:r>
      <w:r w:rsidRPr="000F4C67">
        <w:rPr>
          <w:b w:val="0"/>
          <w:spacing w:val="2"/>
          <w:sz w:val="24"/>
          <w:szCs w:val="24"/>
        </w:rPr>
        <w:br/>
        <w:t>постановлением администрации</w:t>
      </w:r>
    </w:p>
    <w:p w:rsidR="000F4C67" w:rsidRPr="000F4C67" w:rsidRDefault="000F4C67" w:rsidP="000F4C67">
      <w:pPr>
        <w:shd w:val="clear" w:color="auto" w:fill="FFFFFF"/>
        <w:spacing w:line="263" w:lineRule="atLeast"/>
        <w:ind w:firstLine="284"/>
        <w:jc w:val="right"/>
        <w:textAlignment w:val="baseline"/>
        <w:rPr>
          <w:b w:val="0"/>
          <w:spacing w:val="2"/>
          <w:sz w:val="24"/>
          <w:szCs w:val="24"/>
        </w:rPr>
      </w:pPr>
      <w:r w:rsidRPr="000F4C67">
        <w:rPr>
          <w:b w:val="0"/>
          <w:spacing w:val="2"/>
          <w:sz w:val="24"/>
          <w:szCs w:val="24"/>
        </w:rPr>
        <w:t>Муромцевского городского поселения</w:t>
      </w:r>
      <w:r w:rsidRPr="000F4C67">
        <w:rPr>
          <w:b w:val="0"/>
          <w:spacing w:val="2"/>
          <w:sz w:val="24"/>
          <w:szCs w:val="24"/>
        </w:rPr>
        <w:br/>
        <w:t>от 30 октября  2025 года № 157-п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  <w:lang w:eastAsia="x-none"/>
        </w:rPr>
      </w:pPr>
    </w:p>
    <w:p w:rsidR="000F4C67" w:rsidRPr="000F4C67" w:rsidRDefault="000F4C67" w:rsidP="000F4C67">
      <w:pPr>
        <w:jc w:val="both"/>
        <w:rPr>
          <w:b w:val="0"/>
          <w:sz w:val="24"/>
          <w:szCs w:val="24"/>
          <w:lang w:eastAsia="x-none"/>
        </w:rPr>
      </w:pPr>
    </w:p>
    <w:p w:rsidR="000F4C67" w:rsidRPr="000F4C67" w:rsidRDefault="000F4C67" w:rsidP="000F4C67">
      <w:pPr>
        <w:ind w:firstLine="284"/>
        <w:jc w:val="center"/>
        <w:rPr>
          <w:sz w:val="24"/>
          <w:szCs w:val="24"/>
        </w:rPr>
      </w:pPr>
      <w:r w:rsidRPr="000F4C67">
        <w:rPr>
          <w:sz w:val="24"/>
          <w:szCs w:val="24"/>
        </w:rPr>
        <w:t>Предварительные итоги социально-экономического развития</w:t>
      </w:r>
    </w:p>
    <w:p w:rsidR="000F4C67" w:rsidRPr="000F4C67" w:rsidRDefault="000F4C67" w:rsidP="000F4C67">
      <w:pPr>
        <w:ind w:firstLine="284"/>
        <w:jc w:val="center"/>
        <w:rPr>
          <w:sz w:val="24"/>
          <w:szCs w:val="24"/>
        </w:rPr>
      </w:pPr>
      <w:r w:rsidRPr="000F4C67">
        <w:rPr>
          <w:sz w:val="24"/>
          <w:szCs w:val="24"/>
        </w:rPr>
        <w:t xml:space="preserve"> за истекший период текущего финансового года и </w:t>
      </w:r>
    </w:p>
    <w:p w:rsidR="000F4C67" w:rsidRPr="000F4C67" w:rsidRDefault="000F4C67" w:rsidP="000F4C67">
      <w:pPr>
        <w:ind w:firstLine="284"/>
        <w:jc w:val="center"/>
        <w:rPr>
          <w:sz w:val="24"/>
          <w:szCs w:val="24"/>
        </w:rPr>
      </w:pPr>
      <w:r w:rsidRPr="000F4C67">
        <w:rPr>
          <w:sz w:val="24"/>
          <w:szCs w:val="24"/>
        </w:rPr>
        <w:t xml:space="preserve">ожидаемые итоги социально-экономического развития  </w:t>
      </w:r>
    </w:p>
    <w:p w:rsidR="000F4C67" w:rsidRPr="000F4C67" w:rsidRDefault="000F4C67" w:rsidP="000F4C67">
      <w:pPr>
        <w:ind w:firstLine="284"/>
        <w:jc w:val="center"/>
        <w:rPr>
          <w:sz w:val="24"/>
          <w:szCs w:val="24"/>
        </w:rPr>
      </w:pPr>
      <w:r w:rsidRPr="000F4C67">
        <w:rPr>
          <w:sz w:val="24"/>
          <w:szCs w:val="24"/>
        </w:rPr>
        <w:t>Муромцевского городского  поселения Муромцевского муниципального района Омской области  за 2025 год</w:t>
      </w:r>
    </w:p>
    <w:p w:rsidR="000F4C67" w:rsidRPr="000F4C67" w:rsidRDefault="000F4C67" w:rsidP="000F4C67">
      <w:pPr>
        <w:ind w:firstLine="284"/>
        <w:jc w:val="center"/>
        <w:rPr>
          <w:sz w:val="24"/>
          <w:szCs w:val="24"/>
        </w:rPr>
      </w:pPr>
    </w:p>
    <w:p w:rsidR="000F4C67" w:rsidRPr="000F4C67" w:rsidRDefault="000F4C67" w:rsidP="000F4C67">
      <w:pPr>
        <w:ind w:firstLine="284"/>
        <w:jc w:val="both"/>
        <w:rPr>
          <w:sz w:val="24"/>
          <w:szCs w:val="24"/>
        </w:rPr>
      </w:pPr>
      <w:r w:rsidRPr="000F4C67">
        <w:rPr>
          <w:b w:val="0"/>
          <w:sz w:val="28"/>
          <w:szCs w:val="28"/>
        </w:rPr>
        <w:t>Предварительные итоги социально-экономического развития Муромцевского городского  поселения Муромцевского муниципального района Омской области за 2025 год отражает меры,  направленные на повышение уровня и качества жизни населения через осуществление полномочий по решению вопросов местного значения в соответствии с Федеральным законом от 06.10.2003 № 131-ФЗ « Об общих принципах организации местного самоуправления в РФ».</w:t>
      </w:r>
    </w:p>
    <w:p w:rsidR="000F4C67" w:rsidRPr="000F4C67" w:rsidRDefault="000F4C67" w:rsidP="000F4C67">
      <w:pPr>
        <w:ind w:firstLine="284"/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 xml:space="preserve">Каждому году присущи свои успехи, достижения, особенности и трудности, и прошедший не был исключением. </w:t>
      </w:r>
    </w:p>
    <w:p w:rsidR="000F4C67" w:rsidRPr="000F4C67" w:rsidRDefault="000F4C67" w:rsidP="000F4C67">
      <w:pPr>
        <w:ind w:firstLine="284"/>
        <w:jc w:val="both"/>
        <w:rPr>
          <w:b w:val="0"/>
          <w:sz w:val="28"/>
          <w:szCs w:val="28"/>
        </w:rPr>
      </w:pPr>
      <w:proofErr w:type="gramStart"/>
      <w:r w:rsidRPr="000F4C67">
        <w:rPr>
          <w:b w:val="0"/>
          <w:sz w:val="28"/>
          <w:szCs w:val="28"/>
        </w:rPr>
        <w:t>Исходя из прогнозируемой в начале года ситуации, Администрация Муромцевского городского поселения Муромцевского муниципального района Омской области совместно с советом  поселения, определили наиболее острые проблемы, приоритетные цели, задачи и направления, которые необходимо было решать и реализовывать в течение 2025 года с учетом сохранения позиций по ключевым показателям социально-экономического развития поселения.</w:t>
      </w:r>
      <w:proofErr w:type="gramEnd"/>
    </w:p>
    <w:p w:rsidR="000F4C67" w:rsidRPr="000F4C67" w:rsidRDefault="000F4C67" w:rsidP="000F4C67">
      <w:pPr>
        <w:keepNext/>
        <w:ind w:firstLine="284"/>
        <w:jc w:val="both"/>
        <w:outlineLvl w:val="1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 xml:space="preserve">Демографическая ситуация в </w:t>
      </w:r>
      <w:proofErr w:type="spellStart"/>
      <w:r w:rsidRPr="000F4C67">
        <w:rPr>
          <w:b w:val="0"/>
          <w:sz w:val="28"/>
          <w:szCs w:val="28"/>
        </w:rPr>
        <w:t>Муромцевском</w:t>
      </w:r>
      <w:proofErr w:type="spellEnd"/>
      <w:r w:rsidRPr="000F4C67">
        <w:rPr>
          <w:b w:val="0"/>
          <w:sz w:val="28"/>
          <w:szCs w:val="28"/>
        </w:rPr>
        <w:t xml:space="preserve"> городском поселении Муромцевского муниципального района Омской области развивалась под влиянием сложившейся динамики рождаемости, смертности и миграции населения и характеризуется дальнейшим снижением численности населения, как за счет естественной убыли вследствие превышения показателя смертности над рождаемостью, так и за счет отрицательного баланса в миграционных процессах. На 01.01.2025 численность постоянного населения составила 10904 человек, на 01.10.2025 года составляет 10804 человек, за 9 месяцев 2025 года родилось 21 человек, умерло 102 человека. Основными причинами сокращения населения остаются низкая рождаемость вследствие определенных экономических и социально-исторических причин, снижение в последние годы продолжительности жизни населения, а также миграция населения. Данная ситуация характерна для большинства сел России. Особую тревогу вызывает соотношение численности молодежи и лиц, старше трудоспособного возраста. Доля пенсионеров в городском поселении велика. Такая возрастная структура населения относится к регрессивному типу. Для такого типа характерно суженное воспроизводство населения, когда не происходит замены умершего населения вновь родившимися.</w:t>
      </w:r>
    </w:p>
    <w:p w:rsidR="000F4C67" w:rsidRPr="000F4C67" w:rsidRDefault="000F4C67" w:rsidP="000F4C67">
      <w:pPr>
        <w:ind w:firstLine="284"/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 xml:space="preserve">В границах городского поселения на территориально расположены и ведут свою деятельность 3 с/х предприятия, 8 крестьянских фермерских хозяйств, 4 учреждения </w:t>
      </w:r>
    </w:p>
    <w:p w:rsidR="000F4C67" w:rsidRPr="000F4C67" w:rsidRDefault="000F4C67" w:rsidP="000F4C67">
      <w:pPr>
        <w:ind w:firstLine="284"/>
        <w:jc w:val="both"/>
        <w:rPr>
          <w:b w:val="0"/>
          <w:sz w:val="28"/>
          <w:szCs w:val="28"/>
        </w:rPr>
      </w:pPr>
    </w:p>
    <w:p w:rsidR="000F4C67" w:rsidRPr="000F4C67" w:rsidRDefault="000F4C67" w:rsidP="000F4C67">
      <w:pPr>
        <w:ind w:firstLine="284"/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 xml:space="preserve">образования, 6 </w:t>
      </w:r>
      <w:proofErr w:type="gramStart"/>
      <w:r w:rsidRPr="000F4C67">
        <w:rPr>
          <w:b w:val="0"/>
          <w:sz w:val="28"/>
          <w:szCs w:val="28"/>
        </w:rPr>
        <w:t>дошкольных</w:t>
      </w:r>
      <w:proofErr w:type="gramEnd"/>
      <w:r w:rsidRPr="000F4C67">
        <w:rPr>
          <w:b w:val="0"/>
          <w:sz w:val="28"/>
          <w:szCs w:val="28"/>
        </w:rPr>
        <w:t xml:space="preserve"> учреждения, 2 учреждения здравоохранения, 2 культурно-досуговый центра, 4 библиотеки. Свидетельством сохранения всех </w:t>
      </w:r>
      <w:r w:rsidRPr="000F4C67">
        <w:rPr>
          <w:b w:val="0"/>
          <w:sz w:val="28"/>
          <w:szCs w:val="28"/>
        </w:rPr>
        <w:lastRenderedPageBreak/>
        <w:t xml:space="preserve">предприятий и их развития является фактическое поступление налога на доходы физических лиц в бюджет поселения в размере 11161,8 тыс. рублей или 65,8 % к утвержденному плану. </w:t>
      </w:r>
    </w:p>
    <w:p w:rsidR="000F4C67" w:rsidRPr="000F4C67" w:rsidRDefault="000F4C67" w:rsidP="000F4C67">
      <w:pPr>
        <w:ind w:firstLine="284"/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 xml:space="preserve">В соответствии с разработанными и утвержденными программами, основное внимание уделяется стимулированию приоритетных направлений социально-экономического развития с целью повышения качества жизни и благосостояния населения. Задачи социально-экономического развития Муромцевского городского поселения за 9 месяцев 2025 года выполнены на – 67,5 %.  </w:t>
      </w:r>
    </w:p>
    <w:p w:rsidR="000F4C67" w:rsidRPr="000F4C67" w:rsidRDefault="000F4C67" w:rsidP="000F4C67">
      <w:pPr>
        <w:ind w:firstLine="284"/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>За 9 месяцев 2025 года в Администрацию городского поселения Муромцевского муниципального района Омской области по различным вопросам обратились 231 граждан. Принято 138 постановлений, 241 распоряжения по основной деятельности, 7 заседаний Совета поселения. По всем поступившим обращениям даны ответы в установленные законом сроки.</w:t>
      </w:r>
    </w:p>
    <w:p w:rsidR="000F4C67" w:rsidRPr="000F4C67" w:rsidRDefault="000F4C67" w:rsidP="000F4C67">
      <w:pPr>
        <w:ind w:firstLine="284"/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>Создан и функционирует официальный сайт Администрации поселения.</w:t>
      </w:r>
    </w:p>
    <w:p w:rsidR="000F4C67" w:rsidRPr="000F4C67" w:rsidRDefault="000F4C67" w:rsidP="000F4C67">
      <w:pPr>
        <w:ind w:firstLine="284"/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>Зарегистрировано исходящих  документов- 556 , входящих 852.</w:t>
      </w:r>
    </w:p>
    <w:p w:rsidR="000F4C67" w:rsidRPr="000F4C67" w:rsidRDefault="000F4C67" w:rsidP="000F4C67">
      <w:pPr>
        <w:ind w:firstLine="284"/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>Администрация обеспечивает сохранность архивных документов, ведёт учёт избирателей, проживающих на территории поселения, содействует работе участковых комиссий при проведении выборов, помогает в подготовке сельскохозяйственной переписи и населению в оформлении документов на недвижимость.</w:t>
      </w:r>
    </w:p>
    <w:p w:rsidR="000F4C67" w:rsidRPr="000F4C67" w:rsidRDefault="000F4C67" w:rsidP="000F4C67">
      <w:pPr>
        <w:ind w:firstLine="284"/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>Продолжается практика рассмотрения обращений с выездом на место, в связи с поступившими заявлениями от граждан.</w:t>
      </w:r>
    </w:p>
    <w:p w:rsidR="000F4C67" w:rsidRPr="000F4C67" w:rsidRDefault="000F4C67" w:rsidP="000F4C67">
      <w:pPr>
        <w:autoSpaceDE w:val="0"/>
        <w:ind w:firstLine="284"/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>Продолжается реализация муниципальной программы городского поселения по комфортной городской среде.</w:t>
      </w:r>
    </w:p>
    <w:p w:rsidR="000F4C67" w:rsidRPr="000F4C67" w:rsidRDefault="000F4C67" w:rsidP="000F4C67">
      <w:pPr>
        <w:autoSpaceDE w:val="0"/>
        <w:ind w:firstLine="284"/>
        <w:jc w:val="both"/>
        <w:rPr>
          <w:b w:val="0"/>
          <w:sz w:val="28"/>
          <w:szCs w:val="28"/>
        </w:rPr>
      </w:pPr>
    </w:p>
    <w:p w:rsidR="000F4C67" w:rsidRPr="000F4C67" w:rsidRDefault="000F4C67" w:rsidP="000F4C67">
      <w:pPr>
        <w:jc w:val="center"/>
        <w:outlineLvl w:val="0"/>
        <w:rPr>
          <w:sz w:val="28"/>
          <w:szCs w:val="28"/>
          <w:u w:val="single"/>
        </w:rPr>
      </w:pPr>
      <w:r w:rsidRPr="000F4C67">
        <w:rPr>
          <w:sz w:val="28"/>
          <w:szCs w:val="28"/>
          <w:u w:val="single"/>
        </w:rPr>
        <w:t>Инвестиционная политика:</w:t>
      </w:r>
    </w:p>
    <w:p w:rsidR="000F4C67" w:rsidRPr="000F4C67" w:rsidRDefault="000F4C67" w:rsidP="000F4C67">
      <w:pPr>
        <w:jc w:val="center"/>
        <w:outlineLvl w:val="0"/>
        <w:rPr>
          <w:sz w:val="28"/>
          <w:szCs w:val="28"/>
          <w:u w:val="single"/>
        </w:rPr>
      </w:pPr>
    </w:p>
    <w:p w:rsidR="000F4C67" w:rsidRPr="000F4C67" w:rsidRDefault="000F4C67" w:rsidP="000F4C67">
      <w:pPr>
        <w:ind w:firstLine="851"/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>Основными задачами инвестиционной политики является создание условий для развития инвестиционной деятельности, мобилизации имеющихся и привлечении инвестиционных ресурсов в реальный сектор экономики.</w:t>
      </w:r>
    </w:p>
    <w:p w:rsidR="000F4C67" w:rsidRPr="000F4C67" w:rsidRDefault="000F4C67" w:rsidP="000F4C67">
      <w:pPr>
        <w:ind w:firstLine="851"/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 xml:space="preserve">Осуществляется деятельность по развитию сельскохозяйственного и промышленного производства; выявление потенциальных инвесторов. </w:t>
      </w:r>
    </w:p>
    <w:p w:rsidR="000F4C67" w:rsidRPr="000F4C67" w:rsidRDefault="000F4C67" w:rsidP="000F4C67">
      <w:pPr>
        <w:ind w:firstLine="851"/>
        <w:jc w:val="both"/>
        <w:rPr>
          <w:b w:val="0"/>
          <w:sz w:val="28"/>
          <w:szCs w:val="28"/>
        </w:rPr>
      </w:pPr>
    </w:p>
    <w:p w:rsidR="000F4C67" w:rsidRPr="000F4C67" w:rsidRDefault="000F4C67" w:rsidP="000F4C67">
      <w:pPr>
        <w:ind w:firstLine="851"/>
        <w:jc w:val="center"/>
        <w:rPr>
          <w:sz w:val="28"/>
          <w:szCs w:val="28"/>
          <w:u w:val="single"/>
        </w:rPr>
      </w:pPr>
      <w:r w:rsidRPr="000F4C67">
        <w:rPr>
          <w:sz w:val="28"/>
          <w:szCs w:val="28"/>
          <w:u w:val="single"/>
        </w:rPr>
        <w:t>Муниципальные программы:</w:t>
      </w:r>
    </w:p>
    <w:p w:rsidR="000F4C67" w:rsidRPr="000F4C67" w:rsidRDefault="000F4C67" w:rsidP="000F4C67">
      <w:pPr>
        <w:ind w:firstLine="851"/>
        <w:jc w:val="center"/>
        <w:rPr>
          <w:sz w:val="28"/>
          <w:szCs w:val="28"/>
          <w:u w:val="single"/>
        </w:rPr>
      </w:pPr>
    </w:p>
    <w:p w:rsidR="000F4C67" w:rsidRPr="000F4C67" w:rsidRDefault="000F4C67" w:rsidP="000F4C67">
      <w:pPr>
        <w:ind w:firstLine="851"/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 xml:space="preserve">В целях развития инфраструктуры территории,  привлечения инвестиций, улучшения качества жизни населения поселение проводит мероприятия в целях реализации  целевых программ и проектов: </w:t>
      </w:r>
    </w:p>
    <w:p w:rsidR="000F4C67" w:rsidRPr="000F4C67" w:rsidRDefault="000F4C67" w:rsidP="000F4C67">
      <w:pPr>
        <w:ind w:right="-1" w:firstLine="851"/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 xml:space="preserve">1.Действует  программа «Развитие экономического потенциала Муромцевского городского поселения» </w:t>
      </w:r>
    </w:p>
    <w:p w:rsidR="000F4C67" w:rsidRPr="000F4C67" w:rsidRDefault="000F4C67" w:rsidP="000F4C67">
      <w:pPr>
        <w:jc w:val="both"/>
        <w:rPr>
          <w:b w:val="0"/>
          <w:noProof/>
          <w:sz w:val="28"/>
          <w:szCs w:val="28"/>
          <w:u w:val="single"/>
        </w:rPr>
      </w:pPr>
      <w:r w:rsidRPr="000F4C67">
        <w:rPr>
          <w:b w:val="0"/>
          <w:sz w:val="28"/>
          <w:szCs w:val="28"/>
          <w:u w:val="single"/>
        </w:rPr>
        <w:t>Цель:</w:t>
      </w:r>
      <w:r w:rsidRPr="000F4C67">
        <w:rPr>
          <w:b w:val="0"/>
          <w:sz w:val="28"/>
          <w:szCs w:val="28"/>
        </w:rPr>
        <w:t xml:space="preserve"> Создание на территории городского поселения благоприятных условий для жизни, работы и отдыха, обеспечивающих гармоничное сочетание интересов личности, общества и государства</w:t>
      </w:r>
      <w:r w:rsidRPr="000F4C67">
        <w:rPr>
          <w:b w:val="0"/>
          <w:noProof/>
          <w:sz w:val="28"/>
          <w:szCs w:val="28"/>
          <w:u w:val="single"/>
        </w:rPr>
        <w:t xml:space="preserve"> </w:t>
      </w:r>
    </w:p>
    <w:p w:rsidR="000F4C67" w:rsidRPr="000F4C67" w:rsidRDefault="000F4C67" w:rsidP="000F4C67">
      <w:pPr>
        <w:jc w:val="both"/>
        <w:rPr>
          <w:b w:val="0"/>
          <w:sz w:val="28"/>
          <w:szCs w:val="28"/>
        </w:rPr>
      </w:pPr>
      <w:r w:rsidRPr="000F4C67">
        <w:rPr>
          <w:b w:val="0"/>
          <w:noProof/>
          <w:sz w:val="28"/>
          <w:szCs w:val="28"/>
          <w:u w:val="single"/>
        </w:rPr>
        <w:lastRenderedPageBreak/>
        <w:t xml:space="preserve">Задачи: </w:t>
      </w:r>
      <w:r w:rsidRPr="000F4C67">
        <w:rPr>
          <w:b w:val="0"/>
          <w:sz w:val="24"/>
          <w:szCs w:val="24"/>
        </w:rPr>
        <w:t xml:space="preserve"> </w:t>
      </w:r>
      <w:r w:rsidRPr="000F4C67">
        <w:rPr>
          <w:b w:val="0"/>
          <w:sz w:val="28"/>
          <w:szCs w:val="28"/>
        </w:rPr>
        <w:t xml:space="preserve">Приведение в нормативное состояние </w:t>
      </w:r>
      <w:proofErr w:type="spellStart"/>
      <w:r w:rsidRPr="000F4C67">
        <w:rPr>
          <w:b w:val="0"/>
          <w:sz w:val="28"/>
          <w:szCs w:val="28"/>
        </w:rPr>
        <w:t>внутрипоселенческих</w:t>
      </w:r>
      <w:proofErr w:type="spellEnd"/>
      <w:r w:rsidRPr="000F4C67">
        <w:rPr>
          <w:b w:val="0"/>
          <w:sz w:val="28"/>
          <w:szCs w:val="28"/>
        </w:rPr>
        <w:t xml:space="preserve"> автомобильных дорог и инженерных сооружений на них;</w:t>
      </w:r>
    </w:p>
    <w:p w:rsidR="000F4C67" w:rsidRPr="000F4C67" w:rsidRDefault="000F4C67" w:rsidP="000F4C67">
      <w:pPr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>Повышение качества и надежности предоставления коммунальных услуг населению;</w:t>
      </w:r>
    </w:p>
    <w:p w:rsidR="000F4C67" w:rsidRPr="000F4C67" w:rsidRDefault="000F4C67" w:rsidP="000F4C67">
      <w:pPr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>Обеспечение необходимого уровня благоустройства на территории городского поселения в соответствии с потребностями населения;</w:t>
      </w:r>
    </w:p>
    <w:p w:rsidR="000F4C67" w:rsidRPr="000F4C67" w:rsidRDefault="000F4C67" w:rsidP="000F4C67">
      <w:pPr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>Приведение в нормативное состояние дворовых территорий и проездов к ним;</w:t>
      </w:r>
    </w:p>
    <w:p w:rsidR="000F4C67" w:rsidRPr="000F4C67" w:rsidRDefault="000F4C67" w:rsidP="000F4C67">
      <w:pPr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>Благоустройство дворовых территорий;</w:t>
      </w:r>
    </w:p>
    <w:p w:rsidR="000F4C67" w:rsidRPr="000F4C67" w:rsidRDefault="000F4C67" w:rsidP="000F4C67">
      <w:pPr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>Создание необходимых условий для эффективного осуществления своих полномочий Администрацией городского поселения Муромцевского муниципального района Омской области в соответствии с законодательством</w:t>
      </w:r>
    </w:p>
    <w:p w:rsidR="000F4C67" w:rsidRPr="000F4C67" w:rsidRDefault="000F4C67" w:rsidP="000F4C67">
      <w:pPr>
        <w:jc w:val="both"/>
        <w:rPr>
          <w:sz w:val="28"/>
          <w:szCs w:val="28"/>
        </w:rPr>
      </w:pPr>
      <w:r w:rsidRPr="000F4C67">
        <w:rPr>
          <w:b w:val="0"/>
          <w:sz w:val="28"/>
          <w:szCs w:val="28"/>
        </w:rPr>
        <w:t xml:space="preserve">2. Разработана программа  </w:t>
      </w:r>
      <w:r w:rsidRPr="000F4C67">
        <w:rPr>
          <w:sz w:val="28"/>
          <w:szCs w:val="28"/>
        </w:rPr>
        <w:t>«Формирование комфортной городской среды на 2022 – 2028 годы»</w:t>
      </w:r>
      <w:r w:rsidRPr="000F4C67">
        <w:rPr>
          <w:b w:val="0"/>
          <w:sz w:val="28"/>
          <w:szCs w:val="28"/>
        </w:rPr>
        <w:t xml:space="preserve"> </w:t>
      </w:r>
      <w:r w:rsidRPr="000F4C67">
        <w:rPr>
          <w:b w:val="0"/>
          <w:noProof/>
          <w:sz w:val="28"/>
          <w:szCs w:val="28"/>
        </w:rPr>
        <w:t xml:space="preserve"> </w:t>
      </w:r>
    </w:p>
    <w:p w:rsidR="000F4C67" w:rsidRPr="000F4C67" w:rsidRDefault="000F4C67" w:rsidP="000F4C67">
      <w:pPr>
        <w:tabs>
          <w:tab w:val="left" w:pos="900"/>
        </w:tabs>
        <w:jc w:val="both"/>
        <w:rPr>
          <w:b w:val="0"/>
          <w:noProof/>
          <w:sz w:val="28"/>
          <w:szCs w:val="28"/>
        </w:rPr>
      </w:pPr>
      <w:r w:rsidRPr="000F4C67">
        <w:rPr>
          <w:b w:val="0"/>
          <w:noProof/>
          <w:sz w:val="28"/>
          <w:szCs w:val="28"/>
        </w:rPr>
        <w:t>Благоустройство территории Муромцевского городского поселения Муромцевского муниципального района Омской области направлено, в первую очередь, на улучшение жизненного уровня населения.  На эти цели в 2025 году направлено свыше 6315,8 тыс.рублей.</w:t>
      </w:r>
    </w:p>
    <w:p w:rsidR="000F4C67" w:rsidRPr="000F4C67" w:rsidRDefault="000F4C67" w:rsidP="000F4C67">
      <w:pPr>
        <w:keepNext/>
        <w:spacing w:before="240" w:after="60"/>
        <w:outlineLvl w:val="0"/>
        <w:rPr>
          <w:rFonts w:ascii="Cambria" w:hAnsi="Cambria"/>
          <w:bCs/>
          <w:noProof/>
          <w:kern w:val="32"/>
          <w:sz w:val="28"/>
          <w:szCs w:val="28"/>
          <w:u w:val="single"/>
          <w:lang w:val="x-none" w:eastAsia="x-none"/>
        </w:rPr>
      </w:pPr>
      <w:r w:rsidRPr="000F4C67">
        <w:rPr>
          <w:rFonts w:ascii="Cambria" w:hAnsi="Cambria"/>
          <w:bCs/>
          <w:noProof/>
          <w:kern w:val="32"/>
          <w:sz w:val="28"/>
          <w:szCs w:val="28"/>
          <w:u w:val="single"/>
          <w:lang w:val="x-none" w:eastAsia="x-none"/>
        </w:rPr>
        <w:t>Улучшение уличной дорожной сети и организации дорожного движения:</w:t>
      </w:r>
    </w:p>
    <w:p w:rsidR="000F4C67" w:rsidRPr="000F4C67" w:rsidRDefault="000F4C67" w:rsidP="000F4C67">
      <w:pPr>
        <w:ind w:firstLine="851"/>
        <w:jc w:val="both"/>
        <w:rPr>
          <w:b w:val="0"/>
          <w:noProof/>
          <w:sz w:val="28"/>
          <w:szCs w:val="28"/>
        </w:rPr>
      </w:pPr>
      <w:r w:rsidRPr="000F4C67">
        <w:rPr>
          <w:b w:val="0"/>
          <w:noProof/>
          <w:sz w:val="28"/>
          <w:szCs w:val="28"/>
        </w:rPr>
        <w:t>Сегодня протяженность внутрипоселковых автомобильных дорог составляет 82,7</w:t>
      </w:r>
      <w:r w:rsidRPr="000F4C67">
        <w:rPr>
          <w:b w:val="0"/>
          <w:noProof/>
          <w:color w:val="FF0000"/>
          <w:sz w:val="28"/>
          <w:szCs w:val="28"/>
        </w:rPr>
        <w:t xml:space="preserve"> </w:t>
      </w:r>
      <w:r w:rsidRPr="000F4C67">
        <w:rPr>
          <w:b w:val="0"/>
          <w:noProof/>
          <w:sz w:val="28"/>
          <w:szCs w:val="28"/>
        </w:rPr>
        <w:t xml:space="preserve">тыс.км. </w:t>
      </w:r>
      <w:r w:rsidRPr="000F4C67">
        <w:rPr>
          <w:b w:val="0"/>
          <w:sz w:val="28"/>
          <w:szCs w:val="28"/>
        </w:rPr>
        <w:t xml:space="preserve">Ремонт объектов дорожной инфраструктуры, предусматривает полную замену дорожного полотна с повышением качества в период до 2025 года. </w:t>
      </w:r>
      <w:r w:rsidRPr="000F4C67">
        <w:rPr>
          <w:b w:val="0"/>
          <w:noProof/>
          <w:sz w:val="28"/>
          <w:szCs w:val="28"/>
        </w:rPr>
        <w:t xml:space="preserve">Освещенность улиц составляет 100 % от общей протяженности дорог. </w:t>
      </w:r>
    </w:p>
    <w:p w:rsidR="000F4C67" w:rsidRPr="000F4C67" w:rsidRDefault="000F4C67" w:rsidP="000F4C67">
      <w:pPr>
        <w:ind w:firstLine="851"/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>В текущем финансовом  году выполнены следующие работы:</w:t>
      </w:r>
    </w:p>
    <w:p w:rsidR="000F4C67" w:rsidRPr="000F4C67" w:rsidRDefault="000F4C67" w:rsidP="000F4C67">
      <w:pPr>
        <w:ind w:firstLine="851"/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 xml:space="preserve">1) выполнение подрядных работ по ремонту асфальтового покрытия              р. п. Муромцево по улицам </w:t>
      </w:r>
      <w:proofErr w:type="gramStart"/>
      <w:r w:rsidRPr="000F4C67">
        <w:rPr>
          <w:b w:val="0"/>
          <w:sz w:val="28"/>
          <w:szCs w:val="28"/>
        </w:rPr>
        <w:t>Степная</w:t>
      </w:r>
      <w:proofErr w:type="gramEnd"/>
      <w:r w:rsidRPr="000F4C67">
        <w:rPr>
          <w:b w:val="0"/>
          <w:sz w:val="28"/>
          <w:szCs w:val="28"/>
        </w:rPr>
        <w:t xml:space="preserve"> на сумму: 4 155,8 тыс. рублей.</w:t>
      </w:r>
    </w:p>
    <w:p w:rsidR="000F4C67" w:rsidRPr="000F4C67" w:rsidRDefault="000F4C67" w:rsidP="000F4C67">
      <w:pPr>
        <w:ind w:firstLine="851"/>
        <w:jc w:val="both"/>
        <w:rPr>
          <w:b w:val="0"/>
          <w:sz w:val="28"/>
          <w:szCs w:val="28"/>
        </w:rPr>
      </w:pPr>
      <w:r w:rsidRPr="000F4C67">
        <w:rPr>
          <w:b w:val="0"/>
          <w:noProof/>
          <w:sz w:val="28"/>
          <w:szCs w:val="28"/>
        </w:rPr>
        <w:t>2) Проводилась постановка на кадастровый учет автомобильных дорог.</w:t>
      </w:r>
    </w:p>
    <w:p w:rsidR="000F4C67" w:rsidRPr="000F4C67" w:rsidRDefault="000F4C67" w:rsidP="000F4C67">
      <w:pPr>
        <w:jc w:val="both"/>
        <w:rPr>
          <w:b w:val="0"/>
          <w:sz w:val="24"/>
          <w:szCs w:val="24"/>
        </w:rPr>
      </w:pPr>
    </w:p>
    <w:p w:rsidR="000F4C67" w:rsidRPr="000F4C67" w:rsidRDefault="000F4C67" w:rsidP="000F4C67">
      <w:pPr>
        <w:jc w:val="center"/>
        <w:outlineLvl w:val="0"/>
        <w:rPr>
          <w:sz w:val="28"/>
          <w:szCs w:val="28"/>
          <w:u w:val="single"/>
        </w:rPr>
      </w:pPr>
      <w:r w:rsidRPr="000F4C67">
        <w:rPr>
          <w:sz w:val="28"/>
          <w:szCs w:val="28"/>
          <w:u w:val="single"/>
        </w:rPr>
        <w:t>Физическая культура и спорт:</w:t>
      </w:r>
    </w:p>
    <w:p w:rsidR="000F4C67" w:rsidRPr="000F4C67" w:rsidRDefault="000F4C67" w:rsidP="000F4C67">
      <w:pPr>
        <w:jc w:val="center"/>
        <w:outlineLvl w:val="0"/>
        <w:rPr>
          <w:sz w:val="28"/>
          <w:szCs w:val="28"/>
          <w:u w:val="single"/>
        </w:rPr>
      </w:pPr>
    </w:p>
    <w:p w:rsidR="000F4C67" w:rsidRPr="000F4C67" w:rsidRDefault="000F4C67" w:rsidP="000F4C67">
      <w:pPr>
        <w:ind w:firstLine="851"/>
        <w:jc w:val="both"/>
        <w:rPr>
          <w:b w:val="0"/>
          <w:sz w:val="28"/>
          <w:szCs w:val="28"/>
        </w:rPr>
      </w:pPr>
      <w:r w:rsidRPr="000F4C67">
        <w:rPr>
          <w:b w:val="0"/>
          <w:bCs/>
          <w:sz w:val="28"/>
          <w:szCs w:val="28"/>
        </w:rPr>
        <w:t xml:space="preserve">Бюджетная политика Муромцевского городского поселения Муромцевского муниципального района Омской области в сфере физической культуры и спорта  </w:t>
      </w:r>
      <w:r w:rsidRPr="000F4C67">
        <w:rPr>
          <w:b w:val="0"/>
          <w:sz w:val="28"/>
          <w:szCs w:val="28"/>
        </w:rPr>
        <w:t xml:space="preserve">направлена на финансовое обеспечение достижения </w:t>
      </w:r>
      <w:r w:rsidRPr="000F4C67">
        <w:rPr>
          <w:b w:val="0"/>
          <w:bCs/>
          <w:sz w:val="28"/>
          <w:szCs w:val="28"/>
        </w:rPr>
        <w:t>следующих основных целей</w:t>
      </w:r>
      <w:r w:rsidRPr="000F4C67">
        <w:rPr>
          <w:b w:val="0"/>
          <w:sz w:val="28"/>
          <w:szCs w:val="28"/>
        </w:rPr>
        <w:t xml:space="preserve">. </w:t>
      </w:r>
    </w:p>
    <w:p w:rsidR="000F4C67" w:rsidRPr="000F4C67" w:rsidRDefault="000F4C67" w:rsidP="000F4C67">
      <w:pPr>
        <w:ind w:firstLine="851"/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>1.Улучшение физического здоровья населения Муромцевского городского поселения Муромцевского муниципального района Омской области</w:t>
      </w:r>
    </w:p>
    <w:p w:rsidR="000F4C67" w:rsidRPr="000F4C67" w:rsidRDefault="000F4C67" w:rsidP="000F4C67">
      <w:pPr>
        <w:ind w:firstLine="851"/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>создание условий для укрепления здоровья населения Муромцевского городского поселения Муромцевского муниципального района Омской области; обеспечение возможности приобщения различных слоев населения к регулярным занятиям массовым спортом.</w:t>
      </w:r>
    </w:p>
    <w:p w:rsidR="000F4C67" w:rsidRPr="000F4C67" w:rsidRDefault="000F4C67" w:rsidP="000F4C67">
      <w:pPr>
        <w:ind w:firstLine="851"/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>2.Развитие и поддержка детско-юношеского спорта:</w:t>
      </w:r>
    </w:p>
    <w:p w:rsidR="000F4C67" w:rsidRPr="000F4C67" w:rsidRDefault="000F4C67" w:rsidP="000F4C67">
      <w:pPr>
        <w:ind w:firstLine="851"/>
        <w:jc w:val="both"/>
        <w:rPr>
          <w:b w:val="0"/>
          <w:color w:val="FF0000"/>
          <w:sz w:val="28"/>
          <w:szCs w:val="28"/>
        </w:rPr>
      </w:pPr>
      <w:r w:rsidRPr="000F4C67">
        <w:rPr>
          <w:b w:val="0"/>
          <w:sz w:val="28"/>
          <w:szCs w:val="28"/>
        </w:rPr>
        <w:lastRenderedPageBreak/>
        <w:t>На проведение мероприятий по физической культуре и спорту  в бюджете поселения предусмотрены средства в объёме: на 2025 год – 230 тыс. руб., исполнение за истекший период финансового года составляет 47,0 тыс. руб., что составляет 20,4%.</w:t>
      </w:r>
      <w:r w:rsidRPr="000F4C67">
        <w:rPr>
          <w:b w:val="0"/>
          <w:color w:val="FF0000"/>
          <w:sz w:val="28"/>
          <w:szCs w:val="28"/>
        </w:rPr>
        <w:t xml:space="preserve"> </w:t>
      </w:r>
    </w:p>
    <w:p w:rsidR="000F4C67" w:rsidRPr="000F4C67" w:rsidRDefault="000F4C67" w:rsidP="000F4C67">
      <w:pPr>
        <w:ind w:firstLine="851"/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>Приоритетным направлением развития физкультуры и спорта в поселении будет создание условий для занятий населения физкультурой и спортом.</w:t>
      </w:r>
    </w:p>
    <w:p w:rsidR="000F4C67" w:rsidRPr="000F4C67" w:rsidRDefault="000F4C67" w:rsidP="000F4C67">
      <w:pPr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>В 2024 году в целях развития массовой культуры и спорта в поселении проводились  соревнования среди учащихся и молодёжи, соревнования по месту жительства по хоккею, футболу, волейболу.</w:t>
      </w:r>
    </w:p>
    <w:p w:rsidR="000F4C67" w:rsidRPr="000F4C67" w:rsidRDefault="000F4C67" w:rsidP="000F4C67">
      <w:pPr>
        <w:spacing w:before="100" w:beforeAutospacing="1"/>
        <w:ind w:firstLine="540"/>
        <w:jc w:val="center"/>
        <w:rPr>
          <w:b w:val="0"/>
          <w:sz w:val="28"/>
          <w:szCs w:val="28"/>
        </w:rPr>
      </w:pPr>
    </w:p>
    <w:p w:rsidR="000F4C67" w:rsidRPr="000F4C67" w:rsidRDefault="000F4C67" w:rsidP="000F4C67">
      <w:pPr>
        <w:spacing w:before="100" w:beforeAutospacing="1"/>
        <w:ind w:firstLine="540"/>
        <w:jc w:val="center"/>
        <w:rPr>
          <w:b w:val="0"/>
          <w:sz w:val="28"/>
          <w:szCs w:val="28"/>
        </w:rPr>
      </w:pPr>
    </w:p>
    <w:p w:rsidR="000F4C67" w:rsidRPr="000F4C67" w:rsidRDefault="000F4C67" w:rsidP="000F4C67">
      <w:pPr>
        <w:spacing w:before="100" w:beforeAutospacing="1"/>
        <w:ind w:firstLine="540"/>
        <w:jc w:val="center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>Молодёжная политика</w:t>
      </w:r>
    </w:p>
    <w:p w:rsidR="000F4C67" w:rsidRPr="000F4C67" w:rsidRDefault="000F4C67" w:rsidP="000F4C67">
      <w:pPr>
        <w:ind w:firstLine="284"/>
        <w:jc w:val="both"/>
        <w:rPr>
          <w:b w:val="0"/>
          <w:sz w:val="28"/>
          <w:szCs w:val="28"/>
        </w:rPr>
      </w:pPr>
    </w:p>
    <w:p w:rsidR="000F4C67" w:rsidRPr="000F4C67" w:rsidRDefault="000F4C67" w:rsidP="000F4C67">
      <w:pPr>
        <w:ind w:firstLine="284"/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>Приоритетные направления молодёжной политики включают в себя:</w:t>
      </w:r>
    </w:p>
    <w:p w:rsidR="000F4C67" w:rsidRPr="000F4C67" w:rsidRDefault="000F4C67" w:rsidP="000F4C67">
      <w:pPr>
        <w:ind w:firstLine="284"/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>- поддержку молодёжи, оказавшейся в трудной жизненной ситуации;</w:t>
      </w:r>
    </w:p>
    <w:p w:rsidR="000F4C67" w:rsidRPr="000F4C67" w:rsidRDefault="000F4C67" w:rsidP="000F4C67">
      <w:pPr>
        <w:ind w:firstLine="284"/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>- работу с молодыми семьями.</w:t>
      </w:r>
    </w:p>
    <w:p w:rsidR="000F4C67" w:rsidRPr="000F4C67" w:rsidRDefault="000F4C67" w:rsidP="000F4C67">
      <w:pPr>
        <w:ind w:firstLine="851"/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 xml:space="preserve"> Важнейшим направлением муниципальной молодежной политики является работа по профессиональной ориентации подрастающего поколения, содействие занятости молодых граждан, в т. ч. сезонной занятости подростков. </w:t>
      </w:r>
    </w:p>
    <w:p w:rsidR="000F4C67" w:rsidRPr="000F4C67" w:rsidRDefault="000F4C67" w:rsidP="000F4C67">
      <w:pPr>
        <w:ind w:firstLine="851"/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>Патриотическое воспитание молодежи.</w:t>
      </w:r>
    </w:p>
    <w:p w:rsidR="000F4C67" w:rsidRPr="000F4C67" w:rsidRDefault="000F4C67" w:rsidP="000F4C67">
      <w:pPr>
        <w:ind w:firstLine="851"/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 xml:space="preserve"> Приоритетные направления молодёжной политики включают в себя:</w:t>
      </w:r>
    </w:p>
    <w:p w:rsidR="000F4C67" w:rsidRPr="000F4C67" w:rsidRDefault="000F4C67" w:rsidP="000F4C67">
      <w:pPr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>- поддержку молодёжи, оказавшейся в трудной жизненной ситуации;</w:t>
      </w:r>
    </w:p>
    <w:p w:rsidR="000F4C67" w:rsidRPr="000F4C67" w:rsidRDefault="000F4C67" w:rsidP="000F4C67">
      <w:pPr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>- работу с молодыми семьями;</w:t>
      </w:r>
    </w:p>
    <w:p w:rsidR="000F4C67" w:rsidRPr="000F4C67" w:rsidRDefault="000F4C67" w:rsidP="000F4C67">
      <w:pPr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>- организацию занятости, трудоустройства и летнего отдыха подростков и молодежи;</w:t>
      </w:r>
    </w:p>
    <w:p w:rsidR="000F4C67" w:rsidRPr="000F4C67" w:rsidRDefault="000F4C67" w:rsidP="000F4C67">
      <w:pPr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 xml:space="preserve">- профилактику  </w:t>
      </w:r>
      <w:proofErr w:type="spellStart"/>
      <w:r w:rsidRPr="000F4C67">
        <w:rPr>
          <w:b w:val="0"/>
          <w:sz w:val="28"/>
          <w:szCs w:val="28"/>
        </w:rPr>
        <w:t>табакокурения</w:t>
      </w:r>
      <w:proofErr w:type="spellEnd"/>
      <w:r w:rsidRPr="000F4C67">
        <w:rPr>
          <w:b w:val="0"/>
          <w:sz w:val="28"/>
          <w:szCs w:val="28"/>
        </w:rPr>
        <w:t>,  алкоголизма, наркомании в молодежной среде;</w:t>
      </w:r>
    </w:p>
    <w:p w:rsidR="000F4C67" w:rsidRPr="000F4C67" w:rsidRDefault="000F4C67" w:rsidP="000F4C67">
      <w:pPr>
        <w:jc w:val="both"/>
        <w:rPr>
          <w:sz w:val="28"/>
          <w:szCs w:val="28"/>
        </w:rPr>
      </w:pPr>
      <w:r w:rsidRPr="000F4C67">
        <w:rPr>
          <w:b w:val="0"/>
          <w:sz w:val="28"/>
          <w:szCs w:val="28"/>
        </w:rPr>
        <w:t>- привлечение общественности для профилактики негативных явлений в молодёжной среде.</w:t>
      </w:r>
      <w:r w:rsidRPr="000F4C67">
        <w:rPr>
          <w:sz w:val="28"/>
          <w:szCs w:val="28"/>
        </w:rPr>
        <w:t xml:space="preserve">                                                                           </w:t>
      </w:r>
    </w:p>
    <w:p w:rsidR="000F4C67" w:rsidRPr="000F4C67" w:rsidRDefault="000F4C67" w:rsidP="000F4C67">
      <w:pPr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 xml:space="preserve">- участие молодёжи в районных, областных мероприятиях. </w:t>
      </w:r>
    </w:p>
    <w:p w:rsidR="000F4C67" w:rsidRPr="000F4C67" w:rsidRDefault="000F4C67" w:rsidP="000F4C67">
      <w:pPr>
        <w:ind w:firstLine="284"/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>и остается на высоком уровне</w:t>
      </w:r>
    </w:p>
    <w:p w:rsidR="000F4C67" w:rsidRPr="000F4C67" w:rsidRDefault="000F4C67" w:rsidP="000F4C67">
      <w:pPr>
        <w:ind w:firstLine="284"/>
        <w:jc w:val="both"/>
        <w:rPr>
          <w:b w:val="0"/>
          <w:sz w:val="28"/>
          <w:szCs w:val="28"/>
        </w:rPr>
      </w:pPr>
    </w:p>
    <w:p w:rsidR="000F4C67" w:rsidRPr="000F4C67" w:rsidRDefault="000F4C67" w:rsidP="000F4C67">
      <w:pPr>
        <w:jc w:val="center"/>
        <w:outlineLvl w:val="0"/>
        <w:rPr>
          <w:sz w:val="28"/>
          <w:szCs w:val="28"/>
          <w:u w:val="single"/>
        </w:rPr>
      </w:pPr>
      <w:r w:rsidRPr="000F4C67">
        <w:rPr>
          <w:sz w:val="28"/>
          <w:szCs w:val="28"/>
          <w:u w:val="single"/>
        </w:rPr>
        <w:t>Культура:</w:t>
      </w:r>
    </w:p>
    <w:p w:rsidR="000F4C67" w:rsidRPr="000F4C67" w:rsidRDefault="000F4C67" w:rsidP="000F4C67">
      <w:pPr>
        <w:jc w:val="center"/>
        <w:outlineLvl w:val="0"/>
        <w:rPr>
          <w:sz w:val="28"/>
          <w:szCs w:val="28"/>
          <w:u w:val="single"/>
        </w:rPr>
      </w:pPr>
    </w:p>
    <w:p w:rsidR="000F4C67" w:rsidRPr="000F4C67" w:rsidRDefault="000F4C67" w:rsidP="000F4C67">
      <w:pPr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 xml:space="preserve">         Развитию культуры  содействует: создание условий для сохранения и развития культуры села, обеспечения доступа всех категорий населения к культурным ценностям, информационным ресурсам библиотек;</w:t>
      </w:r>
    </w:p>
    <w:p w:rsidR="000F4C67" w:rsidRPr="000F4C67" w:rsidRDefault="000F4C67" w:rsidP="000F4C67">
      <w:pPr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>проведение массовых культурных мероприятий в поселении</w:t>
      </w:r>
    </w:p>
    <w:p w:rsidR="000F4C67" w:rsidRPr="000F4C67" w:rsidRDefault="000F4C67" w:rsidP="000F4C67">
      <w:pPr>
        <w:ind w:firstLine="851"/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 xml:space="preserve">На проведение мероприятий по культуре в бюджете поселения предусмотрены средства в объёме: на 2025 год – 460,0 тыс. руб., исполнение за истекший период финансового года составляет 420,7 тыс. руб., что составляет 91,5%. </w:t>
      </w:r>
    </w:p>
    <w:p w:rsidR="000F4C67" w:rsidRPr="000F4C67" w:rsidRDefault="000F4C67" w:rsidP="000F4C67">
      <w:pPr>
        <w:rPr>
          <w:b w:val="0"/>
          <w:sz w:val="24"/>
          <w:szCs w:val="24"/>
        </w:rPr>
      </w:pPr>
    </w:p>
    <w:p w:rsidR="000F4C67" w:rsidRPr="000F4C67" w:rsidRDefault="000F4C67" w:rsidP="000F4C67">
      <w:pPr>
        <w:spacing w:before="100" w:beforeAutospacing="1"/>
        <w:ind w:firstLine="540"/>
        <w:jc w:val="center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lastRenderedPageBreak/>
        <w:t>Жилищно-коммунальное хозяйство</w:t>
      </w:r>
    </w:p>
    <w:p w:rsidR="000F4C67" w:rsidRPr="000F4C67" w:rsidRDefault="000F4C67" w:rsidP="000F4C67">
      <w:pPr>
        <w:jc w:val="center"/>
        <w:outlineLvl w:val="0"/>
        <w:rPr>
          <w:b w:val="0"/>
          <w:sz w:val="28"/>
          <w:szCs w:val="28"/>
        </w:rPr>
      </w:pPr>
    </w:p>
    <w:p w:rsidR="000F4C67" w:rsidRPr="000F4C67" w:rsidRDefault="000F4C67" w:rsidP="000F4C67">
      <w:pPr>
        <w:jc w:val="center"/>
        <w:outlineLvl w:val="0"/>
        <w:rPr>
          <w:sz w:val="28"/>
          <w:szCs w:val="28"/>
          <w:u w:val="single"/>
        </w:rPr>
      </w:pPr>
      <w:r w:rsidRPr="000F4C67">
        <w:rPr>
          <w:sz w:val="28"/>
          <w:szCs w:val="28"/>
          <w:u w:val="single"/>
        </w:rPr>
        <w:t>Благоустройство территории:</w:t>
      </w:r>
    </w:p>
    <w:p w:rsidR="000F4C67" w:rsidRPr="000F4C67" w:rsidRDefault="000F4C67" w:rsidP="000F4C67">
      <w:pPr>
        <w:jc w:val="center"/>
        <w:outlineLvl w:val="0"/>
        <w:rPr>
          <w:sz w:val="28"/>
          <w:szCs w:val="28"/>
          <w:u w:val="single"/>
        </w:rPr>
      </w:pPr>
    </w:p>
    <w:p w:rsidR="000F4C67" w:rsidRPr="000F4C67" w:rsidRDefault="000F4C67" w:rsidP="000F4C67">
      <w:pPr>
        <w:ind w:firstLine="851"/>
        <w:jc w:val="both"/>
        <w:rPr>
          <w:b w:val="0"/>
          <w:noProof/>
          <w:sz w:val="28"/>
          <w:szCs w:val="28"/>
        </w:rPr>
      </w:pPr>
      <w:r w:rsidRPr="000F4C67">
        <w:rPr>
          <w:b w:val="0"/>
          <w:color w:val="000000"/>
          <w:sz w:val="28"/>
          <w:szCs w:val="28"/>
        </w:rPr>
        <w:t>Все работы, которые приводят к улучшению внешнего облика территории, а также повышению практичности и функциональности ее использования, можно назвать благоустройством территории.</w:t>
      </w:r>
      <w:r w:rsidRPr="000F4C67">
        <w:rPr>
          <w:b w:val="0"/>
          <w:noProof/>
          <w:sz w:val="28"/>
          <w:szCs w:val="28"/>
        </w:rPr>
        <w:t xml:space="preserve"> </w:t>
      </w:r>
    </w:p>
    <w:p w:rsidR="000F4C67" w:rsidRPr="000F4C67" w:rsidRDefault="000F4C67" w:rsidP="000F4C67">
      <w:pPr>
        <w:ind w:firstLine="851"/>
        <w:jc w:val="both"/>
        <w:rPr>
          <w:b w:val="0"/>
          <w:noProof/>
          <w:sz w:val="28"/>
          <w:szCs w:val="28"/>
          <w:u w:val="single"/>
        </w:rPr>
      </w:pPr>
      <w:r w:rsidRPr="000F4C67">
        <w:rPr>
          <w:b w:val="0"/>
          <w:color w:val="000000"/>
          <w:sz w:val="28"/>
          <w:szCs w:val="28"/>
        </w:rPr>
        <w:t>Повышение уровня качества проживания является необходимым условием для стабилизации и подъема экономики поселения. Разработаны правила  «Благоустройство территории Муромцевского городского поселения».</w:t>
      </w:r>
    </w:p>
    <w:p w:rsidR="000F4C67" w:rsidRPr="000F4C67" w:rsidRDefault="000F4C67" w:rsidP="000F4C67">
      <w:pPr>
        <w:ind w:firstLine="851"/>
        <w:jc w:val="both"/>
        <w:rPr>
          <w:b w:val="0"/>
          <w:color w:val="000000"/>
          <w:sz w:val="28"/>
          <w:szCs w:val="28"/>
        </w:rPr>
      </w:pPr>
      <w:r w:rsidRPr="000F4C67">
        <w:rPr>
          <w:b w:val="0"/>
          <w:color w:val="000000"/>
          <w:sz w:val="28"/>
          <w:szCs w:val="28"/>
        </w:rPr>
        <w:t>Задачи: освещение улиц, снос аварийных деревьев, озеленение поселений, продолжить работу по сбору случайного мусора и несанкционированным свалкам.</w:t>
      </w:r>
    </w:p>
    <w:p w:rsidR="000F4C67" w:rsidRPr="000F4C67" w:rsidRDefault="000F4C67" w:rsidP="000F4C67">
      <w:pPr>
        <w:ind w:firstLine="567"/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>Одним из основных направлений деятельности Администрации Муромцевского городского Муромцевского муниципального района Омской области является обеспечение  содержания и благоустройства территории поселения и  исполнение полномочий.</w:t>
      </w:r>
    </w:p>
    <w:p w:rsidR="000F4C67" w:rsidRPr="000F4C67" w:rsidRDefault="000F4C67" w:rsidP="000F4C67">
      <w:pPr>
        <w:ind w:firstLine="567"/>
        <w:jc w:val="both"/>
        <w:rPr>
          <w:b w:val="0"/>
          <w:sz w:val="28"/>
          <w:szCs w:val="28"/>
          <w:highlight w:val="yellow"/>
        </w:rPr>
      </w:pPr>
      <w:r w:rsidRPr="000F4C67">
        <w:rPr>
          <w:b w:val="0"/>
          <w:sz w:val="28"/>
          <w:szCs w:val="28"/>
        </w:rPr>
        <w:t>В области благоустройства территории поселения за 9 месяцев 2025 года  произведены следующие расходы на сумму 8576,5 тыс. руб.:</w:t>
      </w:r>
    </w:p>
    <w:p w:rsidR="000F4C67" w:rsidRPr="000F4C67" w:rsidRDefault="000F4C67" w:rsidP="000F4C67">
      <w:pPr>
        <w:ind w:firstLine="567"/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>- оплата за электроэнергию уличного освещения – 1 169</w:t>
      </w:r>
      <w:r w:rsidRPr="000F4C67">
        <w:rPr>
          <w:b w:val="0"/>
          <w:color w:val="000000"/>
          <w:sz w:val="28"/>
          <w:szCs w:val="28"/>
        </w:rPr>
        <w:t>,7</w:t>
      </w:r>
      <w:r w:rsidRPr="000F4C67">
        <w:rPr>
          <w:b w:val="0"/>
          <w:sz w:val="28"/>
          <w:szCs w:val="28"/>
        </w:rPr>
        <w:t xml:space="preserve"> тыс. рублей.</w:t>
      </w:r>
    </w:p>
    <w:p w:rsidR="000F4C67" w:rsidRPr="000F4C67" w:rsidRDefault="000F4C67" w:rsidP="000F4C67">
      <w:pPr>
        <w:ind w:firstLine="567"/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>- озеленение  – 127,7 тыс. руб.</w:t>
      </w:r>
    </w:p>
    <w:p w:rsidR="000F4C67" w:rsidRPr="000F4C67" w:rsidRDefault="000F4C67" w:rsidP="000F4C67">
      <w:pPr>
        <w:ind w:firstLine="567"/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>- организация и содержание мест захоронения - 83,4 тыс. рублей</w:t>
      </w:r>
    </w:p>
    <w:p w:rsidR="000F4C67" w:rsidRPr="000F4C67" w:rsidRDefault="000F4C67" w:rsidP="000F4C67">
      <w:pPr>
        <w:ind w:firstLine="567"/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>- прочие мероприятия по благоустройству поселения – 7 195,7 тыс. руб.</w:t>
      </w:r>
    </w:p>
    <w:p w:rsidR="000F4C67" w:rsidRPr="000F4C67" w:rsidRDefault="000F4C67" w:rsidP="000F4C67">
      <w:pPr>
        <w:ind w:firstLine="567"/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 xml:space="preserve">В этом году продолжилась  работа по благоустройству территории поселения. </w:t>
      </w:r>
    </w:p>
    <w:p w:rsidR="000F4C67" w:rsidRPr="000F4C67" w:rsidRDefault="000F4C67" w:rsidP="000F4C67">
      <w:pPr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>Расходы по благоустройству будут осуществляться в соответствии с нормативами.</w:t>
      </w:r>
    </w:p>
    <w:p w:rsidR="000F4C67" w:rsidRPr="000F4C67" w:rsidRDefault="000F4C67" w:rsidP="000F4C67">
      <w:pPr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>На благоустройство общественной территории</w:t>
      </w:r>
      <w:proofErr w:type="gramStart"/>
      <w:r w:rsidRPr="000F4C67">
        <w:rPr>
          <w:b w:val="0"/>
          <w:sz w:val="28"/>
          <w:szCs w:val="28"/>
        </w:rPr>
        <w:t xml:space="preserve"> ,</w:t>
      </w:r>
      <w:proofErr w:type="gramEnd"/>
      <w:r w:rsidRPr="000F4C67">
        <w:rPr>
          <w:b w:val="0"/>
          <w:sz w:val="28"/>
          <w:szCs w:val="28"/>
        </w:rPr>
        <w:t xml:space="preserve"> благоустройство площади «Аллея героев СВО» в </w:t>
      </w:r>
      <w:proofErr w:type="spellStart"/>
      <w:r w:rsidRPr="000F4C67">
        <w:rPr>
          <w:b w:val="0"/>
          <w:sz w:val="28"/>
          <w:szCs w:val="28"/>
        </w:rPr>
        <w:t>р.п</w:t>
      </w:r>
      <w:proofErr w:type="spellEnd"/>
      <w:r w:rsidRPr="000F4C67">
        <w:rPr>
          <w:b w:val="0"/>
          <w:sz w:val="28"/>
          <w:szCs w:val="28"/>
        </w:rPr>
        <w:t>. Муромцево направлено 6 315,8 тыс. рублей.</w:t>
      </w:r>
    </w:p>
    <w:p w:rsidR="000F4C67" w:rsidRPr="000F4C67" w:rsidRDefault="000F4C67" w:rsidP="000F4C67">
      <w:pPr>
        <w:ind w:firstLine="284"/>
        <w:jc w:val="both"/>
        <w:rPr>
          <w:b w:val="0"/>
          <w:sz w:val="24"/>
          <w:szCs w:val="24"/>
        </w:rPr>
      </w:pPr>
    </w:p>
    <w:tbl>
      <w:tblPr>
        <w:tblW w:w="9645" w:type="dxa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0F4C67" w:rsidRPr="000F4C67" w:rsidTr="000F4C67">
        <w:trPr>
          <w:trHeight w:val="4253"/>
        </w:trPr>
        <w:tc>
          <w:tcPr>
            <w:tcW w:w="9640" w:type="dxa"/>
          </w:tcPr>
          <w:p w:rsidR="000F4C67" w:rsidRPr="000F4C67" w:rsidRDefault="000F4C67" w:rsidP="000F4C67">
            <w:pPr>
              <w:jc w:val="center"/>
              <w:rPr>
                <w:b w:val="0"/>
                <w:sz w:val="20"/>
                <w:szCs w:val="20"/>
              </w:rPr>
            </w:pPr>
            <w:r w:rsidRPr="000F4C67">
              <w:rPr>
                <w:b w:val="0"/>
                <w:noProof/>
                <w:sz w:val="20"/>
                <w:szCs w:val="20"/>
              </w:rPr>
              <w:drawing>
                <wp:inline distT="0" distB="0" distL="0" distR="0" wp14:anchorId="1D0A6570" wp14:editId="730F9F6E">
                  <wp:extent cx="450850" cy="571500"/>
                  <wp:effectExtent l="0" t="0" r="6350" b="0"/>
                  <wp:docPr id="9" name="Рисунок 2" descr="Описание: murom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muromc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00A651"/>
                              </a:clrFrom>
                              <a:clrTo>
                                <a:srgbClr val="00A651">
                                  <a:alpha val="0"/>
                                </a:srgbClr>
                              </a:clrTo>
                            </a:clrChange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4C67" w:rsidRPr="000F4C67" w:rsidRDefault="000F4C67" w:rsidP="000F4C67">
            <w:pPr>
              <w:jc w:val="center"/>
              <w:rPr>
                <w:sz w:val="20"/>
                <w:szCs w:val="20"/>
              </w:rPr>
            </w:pPr>
          </w:p>
          <w:p w:rsidR="000F4C67" w:rsidRPr="000F4C67" w:rsidRDefault="000F4C67" w:rsidP="000F4C67">
            <w:pPr>
              <w:ind w:left="-496"/>
              <w:jc w:val="center"/>
              <w:rPr>
                <w:sz w:val="32"/>
                <w:szCs w:val="32"/>
              </w:rPr>
            </w:pPr>
            <w:r w:rsidRPr="000F4C67">
              <w:rPr>
                <w:sz w:val="32"/>
                <w:szCs w:val="32"/>
              </w:rPr>
              <w:t>Администрация</w:t>
            </w:r>
          </w:p>
          <w:p w:rsidR="000F4C67" w:rsidRPr="000F4C67" w:rsidRDefault="000F4C67" w:rsidP="000F4C67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0F4C67">
              <w:rPr>
                <w:sz w:val="32"/>
                <w:szCs w:val="32"/>
              </w:rPr>
              <w:t>Муромцевского городского поселения</w:t>
            </w:r>
          </w:p>
          <w:p w:rsidR="000F4C67" w:rsidRPr="000F4C67" w:rsidRDefault="000F4C67" w:rsidP="000F4C67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0F4C67">
              <w:rPr>
                <w:sz w:val="32"/>
                <w:szCs w:val="32"/>
              </w:rPr>
              <w:t>Муромцевского муниципального района</w:t>
            </w:r>
          </w:p>
          <w:p w:rsidR="000F4C67" w:rsidRPr="000F4C67" w:rsidRDefault="000F4C67" w:rsidP="000F4C67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0F4C67">
              <w:rPr>
                <w:sz w:val="32"/>
                <w:szCs w:val="32"/>
              </w:rPr>
              <w:t>Омской области</w:t>
            </w:r>
          </w:p>
          <w:p w:rsidR="000F4C67" w:rsidRPr="000F4C67" w:rsidRDefault="000F4C67" w:rsidP="000F4C67">
            <w:pPr>
              <w:jc w:val="center"/>
              <w:rPr>
                <w:sz w:val="20"/>
                <w:szCs w:val="20"/>
              </w:rPr>
            </w:pPr>
          </w:p>
          <w:p w:rsidR="000F4C67" w:rsidRPr="000F4C67" w:rsidRDefault="000F4C67" w:rsidP="000F4C67">
            <w:pPr>
              <w:jc w:val="center"/>
              <w:outlineLvl w:val="0"/>
              <w:rPr>
                <w:sz w:val="40"/>
                <w:szCs w:val="40"/>
              </w:rPr>
            </w:pPr>
            <w:r w:rsidRPr="000F4C67">
              <w:rPr>
                <w:sz w:val="40"/>
                <w:szCs w:val="40"/>
              </w:rPr>
              <w:t>ПОСТАНОВЛЕНИЕ</w:t>
            </w:r>
          </w:p>
          <w:p w:rsidR="000F4C67" w:rsidRPr="000F4C67" w:rsidRDefault="000F4C67" w:rsidP="000F4C67">
            <w:pPr>
              <w:jc w:val="center"/>
              <w:rPr>
                <w:sz w:val="32"/>
                <w:szCs w:val="32"/>
              </w:rPr>
            </w:pPr>
          </w:p>
          <w:p w:rsidR="000F4C67" w:rsidRPr="000F4C67" w:rsidRDefault="000F4C67" w:rsidP="000F4C67">
            <w:pPr>
              <w:rPr>
                <w:b w:val="0"/>
                <w:sz w:val="24"/>
                <w:szCs w:val="24"/>
              </w:rPr>
            </w:pPr>
          </w:p>
          <w:p w:rsidR="000F4C67" w:rsidRPr="000F4C67" w:rsidRDefault="000F4C67" w:rsidP="000F4C67">
            <w:pPr>
              <w:rPr>
                <w:b w:val="0"/>
                <w:sz w:val="24"/>
                <w:szCs w:val="24"/>
              </w:rPr>
            </w:pPr>
          </w:p>
        </w:tc>
      </w:tr>
    </w:tbl>
    <w:p w:rsidR="000F4C67" w:rsidRPr="000F4C67" w:rsidRDefault="000F4C67" w:rsidP="000F4C67">
      <w:pPr>
        <w:rPr>
          <w:b w:val="0"/>
          <w:sz w:val="28"/>
          <w:szCs w:val="20"/>
        </w:rPr>
      </w:pPr>
      <w:r w:rsidRPr="000F4C67">
        <w:rPr>
          <w:b w:val="0"/>
          <w:sz w:val="28"/>
          <w:szCs w:val="20"/>
        </w:rPr>
        <w:t xml:space="preserve">от 31.10.2025  №  158 - </w:t>
      </w:r>
      <w:proofErr w:type="gramStart"/>
      <w:r w:rsidRPr="000F4C67">
        <w:rPr>
          <w:b w:val="0"/>
          <w:sz w:val="28"/>
          <w:szCs w:val="20"/>
        </w:rPr>
        <w:t>п</w:t>
      </w:r>
      <w:proofErr w:type="gramEnd"/>
    </w:p>
    <w:p w:rsidR="000F4C67" w:rsidRPr="000F4C67" w:rsidRDefault="000F4C67" w:rsidP="000F4C67">
      <w:pPr>
        <w:rPr>
          <w:b w:val="0"/>
          <w:sz w:val="28"/>
          <w:szCs w:val="28"/>
        </w:rPr>
      </w:pPr>
      <w:proofErr w:type="spellStart"/>
      <w:r w:rsidRPr="000F4C67">
        <w:rPr>
          <w:b w:val="0"/>
          <w:sz w:val="28"/>
          <w:szCs w:val="28"/>
        </w:rPr>
        <w:lastRenderedPageBreak/>
        <w:t>р.п</w:t>
      </w:r>
      <w:proofErr w:type="spellEnd"/>
      <w:r w:rsidRPr="000F4C67">
        <w:rPr>
          <w:b w:val="0"/>
          <w:sz w:val="28"/>
          <w:szCs w:val="28"/>
        </w:rPr>
        <w:t>. Муромцево</w:t>
      </w:r>
    </w:p>
    <w:p w:rsidR="000F4C67" w:rsidRPr="000F4C67" w:rsidRDefault="000F4C67" w:rsidP="000F4C67">
      <w:pPr>
        <w:rPr>
          <w:b w:val="0"/>
          <w:sz w:val="8"/>
          <w:szCs w:val="20"/>
        </w:rPr>
      </w:pPr>
    </w:p>
    <w:tbl>
      <w:tblPr>
        <w:tblW w:w="92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27"/>
        <w:gridCol w:w="3683"/>
      </w:tblGrid>
      <w:tr w:rsidR="000F4C67" w:rsidRPr="000F4C67" w:rsidTr="000F4C67">
        <w:tc>
          <w:tcPr>
            <w:tcW w:w="5529" w:type="dxa"/>
          </w:tcPr>
          <w:p w:rsidR="000F4C67" w:rsidRPr="000F4C67" w:rsidRDefault="000F4C67" w:rsidP="000F4C67">
            <w:pPr>
              <w:autoSpaceDE w:val="0"/>
              <w:autoSpaceDN w:val="0"/>
              <w:adjustRightInd w:val="0"/>
              <w:rPr>
                <w:b w:val="0"/>
                <w:sz w:val="28"/>
                <w:szCs w:val="28"/>
              </w:rPr>
            </w:pPr>
          </w:p>
          <w:p w:rsidR="000F4C67" w:rsidRPr="000F4C67" w:rsidRDefault="000F4C67" w:rsidP="000F4C67">
            <w:pPr>
              <w:autoSpaceDE w:val="0"/>
              <w:autoSpaceDN w:val="0"/>
              <w:adjustRightInd w:val="0"/>
              <w:rPr>
                <w:b w:val="0"/>
                <w:sz w:val="28"/>
                <w:szCs w:val="28"/>
              </w:rPr>
            </w:pPr>
            <w:r w:rsidRPr="000F4C67">
              <w:rPr>
                <w:b w:val="0"/>
                <w:sz w:val="28"/>
                <w:szCs w:val="28"/>
              </w:rPr>
              <w:t xml:space="preserve">О внесении изменений в постановление Администрации Муромцевского городского поселения Муромцевского муниципального района Омской области от 16.12.2024 № 217-п «Об утверждении Реестра мест (площадок) накопления твердых коммунальных отходов на территории Муромцевского городского поселения Муромцевского муниципального района Омской области» </w:t>
            </w:r>
          </w:p>
        </w:tc>
        <w:tc>
          <w:tcPr>
            <w:tcW w:w="3685" w:type="dxa"/>
          </w:tcPr>
          <w:p w:rsidR="000F4C67" w:rsidRPr="000F4C67" w:rsidRDefault="000F4C67" w:rsidP="000F4C67">
            <w:pPr>
              <w:rPr>
                <w:sz w:val="28"/>
                <w:szCs w:val="20"/>
              </w:rPr>
            </w:pPr>
          </w:p>
        </w:tc>
      </w:tr>
    </w:tbl>
    <w:p w:rsidR="000F4C67" w:rsidRPr="000F4C67" w:rsidRDefault="000F4C67" w:rsidP="000F4C67">
      <w:pPr>
        <w:jc w:val="both"/>
        <w:rPr>
          <w:b w:val="0"/>
          <w:sz w:val="28"/>
          <w:szCs w:val="28"/>
        </w:rPr>
      </w:pPr>
    </w:p>
    <w:p w:rsidR="000F4C67" w:rsidRPr="000F4C67" w:rsidRDefault="000F4C67" w:rsidP="000F4C67">
      <w:pPr>
        <w:ind w:firstLine="567"/>
        <w:jc w:val="both"/>
        <w:rPr>
          <w:b w:val="0"/>
          <w:color w:val="000000"/>
          <w:sz w:val="28"/>
          <w:szCs w:val="28"/>
        </w:rPr>
      </w:pPr>
      <w:proofErr w:type="gramStart"/>
      <w:r w:rsidRPr="000F4C67">
        <w:rPr>
          <w:b w:val="0"/>
          <w:color w:val="000000"/>
          <w:sz w:val="28"/>
          <w:szCs w:val="28"/>
        </w:rPr>
        <w:t xml:space="preserve">Руководствуясь Федеральным законом №131-ФЗ от 06.10.2003 «Об общих принципах организации местного самоуправления в Российской Федерации», Федеральным законом от 24.06.1998 г №89-ФЗ «Об отходах производства и потребления», Постановлением Правительства Российской Федерации от 31.08.2018 №1039 «Об утверждении Правил обустройства мест (площадок) накопления твёрдых коммунальных отходов и ведения их реестра», Уставом </w:t>
      </w:r>
      <w:r w:rsidRPr="000F4C67">
        <w:rPr>
          <w:b w:val="0"/>
          <w:sz w:val="28"/>
          <w:szCs w:val="28"/>
        </w:rPr>
        <w:t>Муромцевского городского поселения</w:t>
      </w:r>
      <w:r w:rsidRPr="000F4C67">
        <w:rPr>
          <w:b w:val="0"/>
          <w:color w:val="000000"/>
          <w:sz w:val="28"/>
          <w:szCs w:val="28"/>
        </w:rPr>
        <w:t xml:space="preserve"> Муромцевского муниципального района Омской области, ПОСТАНОВЛЯЮ:</w:t>
      </w:r>
      <w:proofErr w:type="gramEnd"/>
    </w:p>
    <w:p w:rsidR="000F4C67" w:rsidRPr="000F4C67" w:rsidRDefault="000F4C67" w:rsidP="000F4C67">
      <w:pPr>
        <w:autoSpaceDE w:val="0"/>
        <w:autoSpaceDN w:val="0"/>
        <w:ind w:firstLine="567"/>
        <w:jc w:val="both"/>
        <w:rPr>
          <w:b w:val="0"/>
          <w:sz w:val="28"/>
          <w:szCs w:val="28"/>
        </w:rPr>
      </w:pPr>
    </w:p>
    <w:p w:rsidR="000F4C67" w:rsidRPr="000F4C67" w:rsidRDefault="000F4C67" w:rsidP="000F4C67">
      <w:pPr>
        <w:numPr>
          <w:ilvl w:val="0"/>
          <w:numId w:val="16"/>
        </w:numPr>
        <w:autoSpaceDE w:val="0"/>
        <w:autoSpaceDN w:val="0"/>
        <w:ind w:left="0" w:firstLine="567"/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>Приложение №1 к постановлению от 16.12.2024 № 217-п «Об утверждении Реестра мест (площадок) накопления твердых коммунальных отходов на территории Муромцевского городского поселения Муромцевского муниципального района Омской области» изложить согласно приложению №1 к настоящему постановлению.</w:t>
      </w:r>
    </w:p>
    <w:p w:rsidR="000F4C67" w:rsidRPr="000F4C67" w:rsidRDefault="000F4C67" w:rsidP="000F4C67">
      <w:pPr>
        <w:numPr>
          <w:ilvl w:val="0"/>
          <w:numId w:val="16"/>
        </w:numPr>
        <w:autoSpaceDE w:val="0"/>
        <w:autoSpaceDN w:val="0"/>
        <w:ind w:left="0" w:firstLine="567"/>
        <w:jc w:val="both"/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>Настоящее постановление разместить на официальном сайте Муромцевского городского поселения Муромцевского муниципального района Омской области в сети Интернет и опубликовать в печатном издании «Муниципальный вестник Муромцевского городского поселения Муромцевского муниципального района Омской области».</w:t>
      </w:r>
    </w:p>
    <w:p w:rsidR="000F4C67" w:rsidRPr="000F4C67" w:rsidRDefault="000F4C67" w:rsidP="000F4C67">
      <w:pPr>
        <w:numPr>
          <w:ilvl w:val="0"/>
          <w:numId w:val="16"/>
        </w:numPr>
        <w:autoSpaceDE w:val="0"/>
        <w:autoSpaceDN w:val="0"/>
        <w:ind w:left="0" w:firstLine="567"/>
        <w:jc w:val="both"/>
        <w:rPr>
          <w:b w:val="0"/>
          <w:sz w:val="28"/>
          <w:szCs w:val="28"/>
        </w:rPr>
      </w:pPr>
      <w:proofErr w:type="gramStart"/>
      <w:r w:rsidRPr="000F4C67">
        <w:rPr>
          <w:b w:val="0"/>
          <w:sz w:val="28"/>
          <w:szCs w:val="28"/>
        </w:rPr>
        <w:t>Контроль за</w:t>
      </w:r>
      <w:proofErr w:type="gramEnd"/>
      <w:r w:rsidRPr="000F4C67">
        <w:rPr>
          <w:b w:val="0"/>
          <w:sz w:val="28"/>
          <w:szCs w:val="28"/>
        </w:rPr>
        <w:t xml:space="preserve"> выполнением настоящего постановления возложить на заместителя Главы Муромцевского городского поселения Муромцевского муниципального района Омской области А.Н. </w:t>
      </w:r>
      <w:proofErr w:type="spellStart"/>
      <w:r w:rsidRPr="000F4C67">
        <w:rPr>
          <w:b w:val="0"/>
          <w:sz w:val="28"/>
          <w:szCs w:val="28"/>
        </w:rPr>
        <w:t>Мотова</w:t>
      </w:r>
      <w:proofErr w:type="spellEnd"/>
      <w:r w:rsidRPr="000F4C67">
        <w:rPr>
          <w:b w:val="0"/>
          <w:sz w:val="28"/>
          <w:szCs w:val="28"/>
        </w:rPr>
        <w:t>.</w:t>
      </w:r>
    </w:p>
    <w:p w:rsidR="000F4C67" w:rsidRPr="000F4C67" w:rsidRDefault="000F4C67" w:rsidP="000F4C67">
      <w:pPr>
        <w:autoSpaceDE w:val="0"/>
        <w:autoSpaceDN w:val="0"/>
        <w:jc w:val="both"/>
        <w:rPr>
          <w:b w:val="0"/>
          <w:sz w:val="28"/>
          <w:szCs w:val="28"/>
        </w:rPr>
      </w:pPr>
    </w:p>
    <w:p w:rsidR="000F4C67" w:rsidRPr="000F4C67" w:rsidRDefault="000F4C67" w:rsidP="000F4C67">
      <w:pPr>
        <w:autoSpaceDE w:val="0"/>
        <w:autoSpaceDN w:val="0"/>
        <w:rPr>
          <w:b w:val="0"/>
          <w:sz w:val="28"/>
          <w:szCs w:val="28"/>
        </w:rPr>
      </w:pPr>
    </w:p>
    <w:p w:rsidR="000F4C67" w:rsidRPr="000F4C67" w:rsidRDefault="000F4C67" w:rsidP="000F4C67">
      <w:pPr>
        <w:autoSpaceDE w:val="0"/>
        <w:autoSpaceDN w:val="0"/>
        <w:rPr>
          <w:b w:val="0"/>
          <w:sz w:val="28"/>
          <w:szCs w:val="28"/>
        </w:rPr>
      </w:pPr>
    </w:p>
    <w:p w:rsidR="000F4C67" w:rsidRPr="000F4C67" w:rsidRDefault="000F4C67" w:rsidP="000F4C67">
      <w:pPr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 xml:space="preserve">ВРИП Главы Муромцевского </w:t>
      </w:r>
    </w:p>
    <w:p w:rsidR="000F4C67" w:rsidRPr="000F4C67" w:rsidRDefault="000F4C67" w:rsidP="000F4C67">
      <w:pPr>
        <w:rPr>
          <w:b w:val="0"/>
          <w:sz w:val="28"/>
          <w:szCs w:val="28"/>
        </w:rPr>
      </w:pPr>
      <w:r w:rsidRPr="000F4C67">
        <w:rPr>
          <w:b w:val="0"/>
          <w:sz w:val="28"/>
          <w:szCs w:val="28"/>
        </w:rPr>
        <w:t xml:space="preserve">городского поселения                                                                            Н.С. </w:t>
      </w:r>
      <w:proofErr w:type="spellStart"/>
      <w:r w:rsidRPr="000F4C67">
        <w:rPr>
          <w:b w:val="0"/>
          <w:sz w:val="28"/>
          <w:szCs w:val="28"/>
        </w:rPr>
        <w:t>Гмырак</w:t>
      </w:r>
      <w:proofErr w:type="spellEnd"/>
    </w:p>
    <w:p w:rsidR="00D9461E" w:rsidRDefault="00D9461E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0F4C67" w:rsidRDefault="000F4C67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0F4C67" w:rsidRDefault="000F4C67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0F4C67" w:rsidRDefault="000F4C67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0F4C67" w:rsidRPr="00744E49" w:rsidTr="004877A0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C67" w:rsidRPr="00744E49" w:rsidRDefault="000F4C67" w:rsidP="004877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lastRenderedPageBreak/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0F4C67" w:rsidRPr="00744E49" w:rsidRDefault="000F4C67" w:rsidP="004877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0F4C67" w:rsidRPr="00744E49" w:rsidRDefault="000F4C67" w:rsidP="004877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0F4C67" w:rsidRPr="00744E49" w:rsidRDefault="000F4C67" w:rsidP="004877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C67" w:rsidRPr="00744E49" w:rsidRDefault="000F4C67" w:rsidP="004877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F4C67" w:rsidRPr="00744E49" w:rsidRDefault="000F4C67" w:rsidP="004877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0F4C67" w:rsidRPr="00744E49" w:rsidRDefault="000F4C67" w:rsidP="004877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0F4C67" w:rsidRPr="00744E49" w:rsidRDefault="000F4C67" w:rsidP="004877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0F4C67" w:rsidRPr="00744E49" w:rsidRDefault="000F4C67" w:rsidP="004877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0F4C67" w:rsidRPr="00744E49" w:rsidRDefault="000F4C67" w:rsidP="004877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0F4C67" w:rsidRPr="00744E49" w:rsidRDefault="000F4C67" w:rsidP="004877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F4C67" w:rsidRPr="00744E49" w:rsidRDefault="000F4C67" w:rsidP="004877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0F4C67" w:rsidRPr="00744E49" w:rsidRDefault="000F4C67" w:rsidP="004877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C67" w:rsidRPr="00744E49" w:rsidRDefault="000F4C67" w:rsidP="004877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0F4C67" w:rsidRPr="00744E49" w:rsidRDefault="000F4C67" w:rsidP="004877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0F4C67" w:rsidRPr="00744E49" w:rsidRDefault="000F4C67" w:rsidP="004877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0F4C67" w:rsidRPr="00744E49" w:rsidRDefault="000F4C67" w:rsidP="004877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F4C67" w:rsidRPr="00744E49" w:rsidRDefault="000F4C67" w:rsidP="004877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0F4C67" w:rsidRPr="00D9461E" w:rsidRDefault="000F4C67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  <w:bookmarkStart w:id="0" w:name="_GoBack"/>
      <w:bookmarkEnd w:id="0"/>
    </w:p>
    <w:sectPr w:rsidR="000F4C67" w:rsidRPr="00D9461E" w:rsidSect="00246023">
      <w:headerReference w:type="even" r:id="rId12"/>
      <w:headerReference w:type="default" r:id="rId13"/>
      <w:footerReference w:type="even" r:id="rId14"/>
      <w:footerReference w:type="default" r:id="rId15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874" w:rsidRDefault="00821874" w:rsidP="002767D0">
      <w:r>
        <w:separator/>
      </w:r>
    </w:p>
  </w:endnote>
  <w:endnote w:type="continuationSeparator" w:id="0">
    <w:p w:rsidR="00821874" w:rsidRDefault="00821874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874" w:rsidRDefault="00821874" w:rsidP="002767D0">
      <w:r>
        <w:separator/>
      </w:r>
    </w:p>
  </w:footnote>
  <w:footnote w:type="continuationSeparator" w:id="0">
    <w:p w:rsidR="00821874" w:rsidRDefault="00821874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0F4C67">
      <w:rPr>
        <w:rStyle w:val="aff0"/>
        <w:noProof/>
      </w:rPr>
      <w:t>19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07D35B2"/>
    <w:multiLevelType w:val="hybridMultilevel"/>
    <w:tmpl w:val="DD98CE78"/>
    <w:lvl w:ilvl="0" w:tplc="A6F21D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5223B84"/>
    <w:multiLevelType w:val="hybridMultilevel"/>
    <w:tmpl w:val="B0BA48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10"/>
  </w:num>
  <w:num w:numId="5">
    <w:abstractNumId w:val="16"/>
  </w:num>
  <w:num w:numId="6">
    <w:abstractNumId w:val="14"/>
  </w:num>
  <w:num w:numId="7">
    <w:abstractNumId w:val="15"/>
  </w:num>
  <w:num w:numId="8">
    <w:abstractNumId w:val="12"/>
  </w:num>
  <w:num w:numId="9">
    <w:abstractNumId w:val="6"/>
  </w:num>
  <w:num w:numId="10">
    <w:abstractNumId w:val="8"/>
  </w:num>
  <w:num w:numId="11">
    <w:abstractNumId w:val="13"/>
  </w:num>
  <w:num w:numId="12">
    <w:abstractNumId w:val="11"/>
  </w:num>
  <w:num w:numId="13">
    <w:abstractNumId w:val="2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4C67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2096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03C9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25AF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5CC1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1998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21874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85F04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00E"/>
    <w:rsid w:val="009F3843"/>
    <w:rsid w:val="00A0368E"/>
    <w:rsid w:val="00A03E36"/>
    <w:rsid w:val="00A0655F"/>
    <w:rsid w:val="00A0798A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4E1B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11F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21EB"/>
    <w:rsid w:val="00C8254D"/>
    <w:rsid w:val="00C84274"/>
    <w:rsid w:val="00C90DE8"/>
    <w:rsid w:val="00C92905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CF0F70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52FF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094C"/>
    <w:rsid w:val="00E62703"/>
    <w:rsid w:val="00E6325B"/>
    <w:rsid w:val="00E71DA9"/>
    <w:rsid w:val="00E7345A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5149"/>
    <w:rsid w:val="00F15F62"/>
    <w:rsid w:val="00F24245"/>
    <w:rsid w:val="00F246C6"/>
    <w:rsid w:val="00F31B00"/>
    <w:rsid w:val="00F34332"/>
    <w:rsid w:val="00F408FB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E6094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e">
    <w:name w:val=" Знак Знак Знак Знак Знак Знак Знак"/>
    <w:basedOn w:val="a"/>
    <w:rsid w:val="000F4C67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E6094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e">
    <w:name w:val=" Знак Знак Знак Знак Знак Знак Знак"/>
    <w:basedOn w:val="a"/>
    <w:rsid w:val="000F4C67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04C68D-3274-47FD-87B9-6250BA675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5558</Words>
  <Characters>31687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37171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2025-11-01T06:25:00Z</dcterms:created>
  <dcterms:modified xsi:type="dcterms:W3CDTF">2025-11-01T06:25:00Z</dcterms:modified>
</cp:coreProperties>
</file>